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043" w:rsidRPr="00922CC7" w:rsidRDefault="00BA1B95">
      <w:pPr>
        <w:spacing w:after="90"/>
        <w:rPr>
          <w:rFonts w:ascii="Calibri" w:hAnsi="Calibri" w:cs="Calibri"/>
        </w:rPr>
      </w:pPr>
      <w:proofErr w:type="gramStart"/>
      <w:r w:rsidRPr="00922CC7">
        <w:rPr>
          <w:rFonts w:ascii="Calibri" w:hAnsi="Calibri" w:cs="Calibri"/>
        </w:rPr>
        <w:t>Скупштина Града Београда на седници одржаној 30.</w:t>
      </w:r>
      <w:proofErr w:type="gramEnd"/>
      <w:r w:rsidRPr="00922CC7">
        <w:rPr>
          <w:rFonts w:ascii="Calibri" w:hAnsi="Calibri" w:cs="Calibri"/>
        </w:rPr>
        <w:t xml:space="preserve"> </w:t>
      </w:r>
      <w:proofErr w:type="gramStart"/>
      <w:r w:rsidRPr="00922CC7">
        <w:rPr>
          <w:rFonts w:ascii="Calibri" w:hAnsi="Calibri" w:cs="Calibri"/>
        </w:rPr>
        <w:t>новембра</w:t>
      </w:r>
      <w:proofErr w:type="gramEnd"/>
      <w:r w:rsidRPr="00922CC7">
        <w:rPr>
          <w:rFonts w:ascii="Calibri" w:hAnsi="Calibri" w:cs="Calibri"/>
        </w:rPr>
        <w:t xml:space="preserve"> 2016. </w:t>
      </w:r>
      <w:proofErr w:type="gramStart"/>
      <w:r w:rsidRPr="00922CC7">
        <w:rPr>
          <w:rFonts w:ascii="Calibri" w:hAnsi="Calibri" w:cs="Calibri"/>
        </w:rPr>
        <w:t>године</w:t>
      </w:r>
      <w:proofErr w:type="gramEnd"/>
      <w:r w:rsidRPr="00922CC7">
        <w:rPr>
          <w:rFonts w:ascii="Calibri" w:hAnsi="Calibri" w:cs="Calibri"/>
        </w:rPr>
        <w:t xml:space="preserve">, на основу члана 19. </w:t>
      </w:r>
      <w:proofErr w:type="gramStart"/>
      <w:r w:rsidRPr="00922CC7">
        <w:rPr>
          <w:rFonts w:ascii="Calibri" w:hAnsi="Calibri" w:cs="Calibri"/>
        </w:rPr>
        <w:t>став</w:t>
      </w:r>
      <w:proofErr w:type="gramEnd"/>
      <w:r w:rsidRPr="00922CC7">
        <w:rPr>
          <w:rFonts w:ascii="Calibri" w:hAnsi="Calibri" w:cs="Calibri"/>
        </w:rPr>
        <w:t xml:space="preserve"> 1. </w:t>
      </w:r>
      <w:proofErr w:type="gramStart"/>
      <w:r w:rsidRPr="00922CC7">
        <w:rPr>
          <w:rFonts w:ascii="Calibri" w:hAnsi="Calibri" w:cs="Calibri"/>
        </w:rPr>
        <w:t>тачка</w:t>
      </w:r>
      <w:proofErr w:type="gramEnd"/>
      <w:r w:rsidRPr="00922CC7">
        <w:rPr>
          <w:rFonts w:ascii="Calibri" w:hAnsi="Calibri" w:cs="Calibri"/>
        </w:rPr>
        <w:t xml:space="preserve"> 3. </w:t>
      </w:r>
      <w:proofErr w:type="gramStart"/>
      <w:r w:rsidRPr="00922CC7">
        <w:rPr>
          <w:rFonts w:ascii="Calibri" w:hAnsi="Calibri" w:cs="Calibri"/>
        </w:rPr>
        <w:t>Закона о буџетском систему ("Службени гласник РС", бр. 54/09, 73/10, 101/10, 101/11, 93/12, 62/13, 63/13 - исправка, 108/13, 142/14, 68/15 - др. закон и 103/15), члана 20.</w:t>
      </w:r>
      <w:proofErr w:type="gramEnd"/>
      <w:r w:rsidRPr="00922CC7">
        <w:rPr>
          <w:rFonts w:ascii="Calibri" w:hAnsi="Calibri" w:cs="Calibri"/>
        </w:rPr>
        <w:t xml:space="preserve"> </w:t>
      </w:r>
      <w:proofErr w:type="gramStart"/>
      <w:r w:rsidRPr="00922CC7">
        <w:rPr>
          <w:rFonts w:ascii="Calibri" w:hAnsi="Calibri" w:cs="Calibri"/>
        </w:rPr>
        <w:t>став</w:t>
      </w:r>
      <w:proofErr w:type="gramEnd"/>
      <w:r w:rsidRPr="00922CC7">
        <w:rPr>
          <w:rFonts w:ascii="Calibri" w:hAnsi="Calibri" w:cs="Calibri"/>
        </w:rPr>
        <w:t xml:space="preserve"> 1. </w:t>
      </w:r>
      <w:proofErr w:type="gramStart"/>
      <w:r w:rsidRPr="00922CC7">
        <w:rPr>
          <w:rFonts w:ascii="Calibri" w:hAnsi="Calibri" w:cs="Calibri"/>
        </w:rPr>
        <w:t>тач</w:t>
      </w:r>
      <w:proofErr w:type="gramEnd"/>
      <w:r w:rsidRPr="00922CC7">
        <w:rPr>
          <w:rFonts w:ascii="Calibri" w:hAnsi="Calibri" w:cs="Calibri"/>
        </w:rPr>
        <w:t xml:space="preserve">. 10. </w:t>
      </w:r>
      <w:proofErr w:type="gramStart"/>
      <w:r w:rsidRPr="00922CC7">
        <w:rPr>
          <w:rFonts w:ascii="Calibri" w:hAnsi="Calibri" w:cs="Calibri"/>
        </w:rPr>
        <w:t>и</w:t>
      </w:r>
      <w:proofErr w:type="gramEnd"/>
      <w:r w:rsidRPr="00922CC7">
        <w:rPr>
          <w:rFonts w:ascii="Calibri" w:hAnsi="Calibri" w:cs="Calibri"/>
        </w:rPr>
        <w:t xml:space="preserve"> 25. </w:t>
      </w:r>
      <w:proofErr w:type="gramStart"/>
      <w:r w:rsidRPr="00922CC7">
        <w:rPr>
          <w:rFonts w:ascii="Calibri" w:hAnsi="Calibri" w:cs="Calibri"/>
        </w:rPr>
        <w:t>Закона о локалној самоуправи ("Службени гласник РС", бр. 129/07 и 83/14), члана 6.</w:t>
      </w:r>
      <w:proofErr w:type="gramEnd"/>
      <w:r w:rsidRPr="00922CC7">
        <w:rPr>
          <w:rFonts w:ascii="Calibri" w:hAnsi="Calibri" w:cs="Calibri"/>
        </w:rPr>
        <w:t xml:space="preserve"> </w:t>
      </w:r>
      <w:proofErr w:type="gramStart"/>
      <w:r w:rsidRPr="00922CC7">
        <w:rPr>
          <w:rFonts w:ascii="Calibri" w:hAnsi="Calibri" w:cs="Calibri"/>
        </w:rPr>
        <w:t>став</w:t>
      </w:r>
      <w:proofErr w:type="gramEnd"/>
      <w:r w:rsidRPr="00922CC7">
        <w:rPr>
          <w:rFonts w:ascii="Calibri" w:hAnsi="Calibri" w:cs="Calibri"/>
        </w:rPr>
        <w:t xml:space="preserve"> 1. </w:t>
      </w:r>
      <w:proofErr w:type="gramStart"/>
      <w:r w:rsidRPr="00922CC7">
        <w:rPr>
          <w:rFonts w:ascii="Calibri" w:hAnsi="Calibri" w:cs="Calibri"/>
        </w:rPr>
        <w:t>тачка</w:t>
      </w:r>
      <w:proofErr w:type="gramEnd"/>
      <w:r w:rsidRPr="00922CC7">
        <w:rPr>
          <w:rFonts w:ascii="Calibri" w:hAnsi="Calibri" w:cs="Calibri"/>
        </w:rPr>
        <w:t xml:space="preserve"> 10. </w:t>
      </w:r>
      <w:proofErr w:type="gramStart"/>
      <w:r w:rsidRPr="00922CC7">
        <w:rPr>
          <w:rFonts w:ascii="Calibri" w:hAnsi="Calibri" w:cs="Calibri"/>
        </w:rPr>
        <w:t>и</w:t>
      </w:r>
      <w:proofErr w:type="gramEnd"/>
      <w:r w:rsidRPr="00922CC7">
        <w:rPr>
          <w:rFonts w:ascii="Calibri" w:hAnsi="Calibri" w:cs="Calibri"/>
        </w:rPr>
        <w:t xml:space="preserve"> члана 7. </w:t>
      </w:r>
      <w:proofErr w:type="gramStart"/>
      <w:r w:rsidRPr="00922CC7">
        <w:rPr>
          <w:rFonts w:ascii="Calibri" w:hAnsi="Calibri" w:cs="Calibri"/>
        </w:rPr>
        <w:t>став</w:t>
      </w:r>
      <w:proofErr w:type="gramEnd"/>
      <w:r w:rsidRPr="00922CC7">
        <w:rPr>
          <w:rFonts w:ascii="Calibri" w:hAnsi="Calibri" w:cs="Calibri"/>
        </w:rPr>
        <w:t xml:space="preserve"> 1. </w:t>
      </w:r>
      <w:proofErr w:type="gramStart"/>
      <w:r w:rsidRPr="00922CC7">
        <w:rPr>
          <w:rFonts w:ascii="Calibri" w:hAnsi="Calibri" w:cs="Calibri"/>
        </w:rPr>
        <w:t>Закона о финансирању локалне самоуправе ("Службени гласник РС", бр. 62/06, 47/11, 93/12, 99/13, 125/14 и 95/15) и члана 31.</w:t>
      </w:r>
      <w:proofErr w:type="gramEnd"/>
      <w:r w:rsidRPr="00922CC7">
        <w:rPr>
          <w:rFonts w:ascii="Calibri" w:hAnsi="Calibri" w:cs="Calibri"/>
        </w:rPr>
        <w:t xml:space="preserve"> Статута Града Београда ("Службени лист Града Београда", бр. 39/08, 6/10, 23/13 и 17/16 - одлука УС), донела је </w:t>
      </w:r>
    </w:p>
    <w:p w:rsidR="00E97043" w:rsidRPr="00922CC7" w:rsidRDefault="00BA1B95">
      <w:pPr>
        <w:spacing w:after="225"/>
        <w:jc w:val="center"/>
        <w:rPr>
          <w:rFonts w:ascii="Calibri" w:hAnsi="Calibri" w:cs="Calibri"/>
        </w:rPr>
      </w:pPr>
      <w:r w:rsidRPr="00922CC7">
        <w:rPr>
          <w:rFonts w:ascii="Calibri" w:hAnsi="Calibri" w:cs="Calibri"/>
          <w:b/>
        </w:rPr>
        <w:t xml:space="preserve">ОДЛУКУ </w:t>
      </w:r>
      <w:r w:rsidRPr="00922CC7">
        <w:rPr>
          <w:rFonts w:ascii="Calibri" w:hAnsi="Calibri" w:cs="Calibri"/>
        </w:rPr>
        <w:br/>
      </w:r>
      <w:r w:rsidRPr="00922CC7">
        <w:rPr>
          <w:rFonts w:ascii="Calibri" w:hAnsi="Calibri" w:cs="Calibri"/>
          <w:b/>
        </w:rPr>
        <w:t xml:space="preserve">О УТВРЂИВАЊУ ЗАКУПНИНА ЗА ПОСЛОВНИ ПРОСТОР НА КОМЕ ЈЕ НОСИЛАЦ ПРАВА ЈАВНЕ СВОЈИНЕ ГРАД БЕОГРАД, ОДНОСНО НА КОМЕ ГРАД БЕОГРАД ИМА ПОСЕБНА СВОЈИНСКА ОВЛАШЋЕЊА </w:t>
      </w:r>
    </w:p>
    <w:p w:rsidR="00E97043" w:rsidRPr="00922CC7" w:rsidRDefault="00BA1B95">
      <w:pPr>
        <w:spacing w:after="450"/>
        <w:ind w:left="750"/>
        <w:jc w:val="center"/>
        <w:rPr>
          <w:rFonts w:ascii="Calibri" w:hAnsi="Calibri" w:cs="Calibri"/>
        </w:rPr>
      </w:pPr>
      <w:r w:rsidRPr="00922CC7">
        <w:rPr>
          <w:rFonts w:ascii="Calibri" w:hAnsi="Calibri" w:cs="Calibri"/>
          <w:b/>
        </w:rPr>
        <w:t>(Сл.</w:t>
      </w:r>
      <w:r w:rsidR="00922CC7">
        <w:rPr>
          <w:rFonts w:ascii="Calibri" w:hAnsi="Calibri" w:cs="Calibri"/>
          <w:b/>
        </w:rPr>
        <w:t xml:space="preserve"> лист града Београда бр. 114/16</w:t>
      </w:r>
      <w:r w:rsidRPr="00922CC7">
        <w:rPr>
          <w:rFonts w:ascii="Calibri" w:hAnsi="Calibri" w:cs="Calibri"/>
          <w:b/>
        </w:rPr>
        <w:t>, 67/17</w:t>
      </w:r>
      <w:r w:rsidR="00922CC7">
        <w:rPr>
          <w:rFonts w:ascii="Calibri" w:hAnsi="Calibri" w:cs="Calibri"/>
          <w:b/>
        </w:rPr>
        <w:t>, 64/18, 109/18, 114/19</w:t>
      </w:r>
      <w:r w:rsidRPr="00922CC7">
        <w:rPr>
          <w:rFonts w:ascii="Calibri" w:hAnsi="Calibri" w:cs="Calibri"/>
          <w:b/>
        </w:rPr>
        <w:t xml:space="preserve">, 89/20 , 9/21, 101/21, 108/22 </w:t>
      </w:r>
      <w:r w:rsidR="00922CC7">
        <w:rPr>
          <w:rFonts w:ascii="Calibri" w:hAnsi="Calibri" w:cs="Calibri"/>
          <w:b/>
        </w:rPr>
        <w:t xml:space="preserve">и </w:t>
      </w:r>
      <w:r w:rsidRPr="00922CC7">
        <w:rPr>
          <w:rFonts w:ascii="Calibri" w:hAnsi="Calibri" w:cs="Calibri"/>
          <w:b/>
        </w:rPr>
        <w:t xml:space="preserve"> 97/23 )</w:t>
      </w:r>
    </w:p>
    <w:p w:rsidR="00E97043" w:rsidRPr="00922CC7" w:rsidRDefault="00BA1B95">
      <w:pPr>
        <w:spacing w:after="225"/>
        <w:jc w:val="center"/>
        <w:rPr>
          <w:rFonts w:ascii="Calibri" w:hAnsi="Calibri" w:cs="Calibri"/>
        </w:rPr>
      </w:pPr>
      <w:proofErr w:type="gramStart"/>
      <w:r w:rsidRPr="00922CC7">
        <w:rPr>
          <w:rFonts w:ascii="Calibri" w:hAnsi="Calibri" w:cs="Calibri"/>
          <w:b/>
        </w:rPr>
        <w:t>Члан 1.</w:t>
      </w:r>
      <w:proofErr w:type="gramEnd"/>
      <w:r w:rsidRPr="00922CC7">
        <w:rPr>
          <w:rFonts w:ascii="Calibri" w:hAnsi="Calibri" w:cs="Calibri"/>
          <w:b/>
        </w:rPr>
        <w:t xml:space="preserve"> </w:t>
      </w:r>
    </w:p>
    <w:p w:rsidR="00E97043" w:rsidRPr="00922CC7" w:rsidRDefault="00BA1B95">
      <w:pPr>
        <w:spacing w:after="90"/>
        <w:rPr>
          <w:rFonts w:ascii="Calibri" w:hAnsi="Calibri" w:cs="Calibri"/>
        </w:rPr>
      </w:pPr>
      <w:proofErr w:type="gramStart"/>
      <w:r w:rsidRPr="00922CC7">
        <w:rPr>
          <w:rFonts w:ascii="Calibri" w:hAnsi="Calibri" w:cs="Calibri"/>
        </w:rPr>
        <w:t>Овом одлуком уређује се висина закупнине за пословни простор на коме је носилац права јавне својине Град Београд, односно на коме Град Београд има посебна својинска овлашћења.</w:t>
      </w:r>
      <w:proofErr w:type="gramEnd"/>
    </w:p>
    <w:p w:rsidR="00E97043" w:rsidRPr="00922CC7" w:rsidRDefault="00BA1B95">
      <w:pPr>
        <w:spacing w:after="225"/>
        <w:jc w:val="center"/>
        <w:rPr>
          <w:rFonts w:ascii="Calibri" w:hAnsi="Calibri" w:cs="Calibri"/>
        </w:rPr>
      </w:pPr>
      <w:r w:rsidRPr="00922CC7">
        <w:rPr>
          <w:rFonts w:ascii="Calibri" w:hAnsi="Calibri" w:cs="Calibri"/>
          <w:b/>
        </w:rPr>
        <w:t xml:space="preserve"> </w:t>
      </w:r>
      <w:proofErr w:type="gramStart"/>
      <w:r w:rsidRPr="00922CC7">
        <w:rPr>
          <w:rFonts w:ascii="Calibri" w:hAnsi="Calibri" w:cs="Calibri"/>
          <w:b/>
        </w:rPr>
        <w:t>Члан 2.</w:t>
      </w:r>
      <w:proofErr w:type="gramEnd"/>
      <w:r w:rsidRPr="00922CC7">
        <w:rPr>
          <w:rFonts w:ascii="Calibri" w:hAnsi="Calibri" w:cs="Calibri"/>
          <w:b/>
        </w:rPr>
        <w:t xml:space="preserve"> </w:t>
      </w:r>
    </w:p>
    <w:p w:rsidR="00E97043" w:rsidRPr="00922CC7" w:rsidRDefault="00BA1B95">
      <w:pPr>
        <w:spacing w:after="90"/>
        <w:rPr>
          <w:rFonts w:ascii="Calibri" w:hAnsi="Calibri" w:cs="Calibri"/>
        </w:rPr>
      </w:pPr>
      <w:r w:rsidRPr="00922CC7">
        <w:rPr>
          <w:rFonts w:ascii="Calibri" w:hAnsi="Calibri" w:cs="Calibri"/>
        </w:rPr>
        <w:t xml:space="preserve">(1) </w:t>
      </w:r>
      <w:r w:rsidRPr="00922CC7">
        <w:rPr>
          <w:rFonts w:ascii="Calibri" w:hAnsi="Calibri" w:cs="Calibri"/>
          <w:b/>
        </w:rPr>
        <w:t xml:space="preserve">Закупнине за пословни простор из члана 1. </w:t>
      </w:r>
      <w:proofErr w:type="gramStart"/>
      <w:r w:rsidRPr="00922CC7">
        <w:rPr>
          <w:rFonts w:ascii="Calibri" w:hAnsi="Calibri" w:cs="Calibri"/>
          <w:b/>
        </w:rPr>
        <w:t>ове</w:t>
      </w:r>
      <w:proofErr w:type="gramEnd"/>
      <w:r w:rsidRPr="00922CC7">
        <w:rPr>
          <w:rFonts w:ascii="Calibri" w:hAnsi="Calibri" w:cs="Calibri"/>
          <w:b/>
        </w:rPr>
        <w:t xml:space="preserve"> одлуке утврђују се према врсти пословног простора, зонама и делатностима, и то:</w:t>
      </w:r>
    </w:p>
    <w:tbl>
      <w:tblPr>
        <w:tblW w:w="0" w:type="auto"/>
        <w:tblCellSpacing w:w="0" w:type="dxa"/>
        <w:tblInd w:w="115" w:type="dxa"/>
        <w:tblBorders>
          <w:top w:val="inset" w:sz="8" w:space="0" w:color="000000"/>
          <w:left w:val="inset" w:sz="8" w:space="0" w:color="000000"/>
          <w:bottom w:val="inset" w:sz="8" w:space="0" w:color="000000"/>
          <w:right w:val="inset" w:sz="8" w:space="0" w:color="000000"/>
        </w:tblBorders>
        <w:tblLook w:val="04A0"/>
      </w:tblPr>
      <w:tblGrid>
        <w:gridCol w:w="641"/>
        <w:gridCol w:w="1985"/>
        <w:gridCol w:w="1340"/>
        <w:gridCol w:w="1341"/>
        <w:gridCol w:w="1341"/>
        <w:gridCol w:w="1227"/>
        <w:gridCol w:w="1227"/>
      </w:tblGrid>
      <w:tr w:rsidR="00E97043" w:rsidRPr="00922CC7">
        <w:trPr>
          <w:trHeight w:val="180"/>
          <w:tblCellSpacing w:w="0" w:type="dxa"/>
        </w:trPr>
        <w:tc>
          <w:tcPr>
            <w:tcW w:w="671" w:type="dxa"/>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sz w:val="21"/>
              </w:rPr>
              <w:t> </w:t>
            </w:r>
          </w:p>
        </w:tc>
        <w:tc>
          <w:tcPr>
            <w:tcW w:w="2054" w:type="dxa"/>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w:t>
            </w:r>
          </w:p>
        </w:tc>
        <w:tc>
          <w:tcPr>
            <w:tcW w:w="0" w:type="auto"/>
            <w:gridSpan w:val="5"/>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ЗОНЕ</w:t>
            </w:r>
          </w:p>
        </w:tc>
      </w:tr>
      <w:tr w:rsidR="00E97043" w:rsidRPr="00922CC7">
        <w:trPr>
          <w:trHeight w:val="180"/>
          <w:tblCellSpacing w:w="0" w:type="dxa"/>
        </w:trPr>
        <w:tc>
          <w:tcPr>
            <w:tcW w:w="0" w:type="auto"/>
            <w:vMerge/>
            <w:tcBorders>
              <w:top w:val="nil"/>
              <w:left w:val="outset" w:sz="8" w:space="0" w:color="000000"/>
              <w:bottom w:val="outset" w:sz="8" w:space="0" w:color="000000"/>
              <w:right w:val="outset" w:sz="8" w:space="0" w:color="000000"/>
            </w:tcBorders>
          </w:tcPr>
          <w:p w:rsidR="00E97043" w:rsidRPr="00922CC7" w:rsidRDefault="00E97043">
            <w:pPr>
              <w:rPr>
                <w:rFonts w:ascii="Calibri" w:hAnsi="Calibri" w:cs="Calibri"/>
              </w:rPr>
            </w:pPr>
          </w:p>
        </w:tc>
        <w:tc>
          <w:tcPr>
            <w:tcW w:w="0" w:type="auto"/>
            <w:vMerge/>
            <w:tcBorders>
              <w:top w:val="nil"/>
              <w:left w:val="outset" w:sz="8" w:space="0" w:color="000000"/>
              <w:bottom w:val="outset" w:sz="8" w:space="0" w:color="000000"/>
              <w:right w:val="outset" w:sz="8" w:space="0" w:color="000000"/>
            </w:tcBorders>
          </w:tcPr>
          <w:p w:rsidR="00E97043" w:rsidRPr="00922CC7" w:rsidRDefault="00E97043">
            <w:pPr>
              <w:rPr>
                <w:rFonts w:ascii="Calibri" w:hAnsi="Calibri" w:cs="Calibri"/>
              </w:rPr>
            </w:pP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 xml:space="preserve">Екстра </w:t>
            </w:r>
            <w:r w:rsidRPr="00922CC7">
              <w:rPr>
                <w:rFonts w:ascii="Calibri" w:hAnsi="Calibri" w:cs="Calibri"/>
              </w:rPr>
              <w:br/>
            </w:r>
            <w:r w:rsidRPr="00922CC7">
              <w:rPr>
                <w:rFonts w:ascii="Calibri" w:hAnsi="Calibri" w:cs="Calibri"/>
                <w:b/>
                <w:sz w:val="21"/>
              </w:rPr>
              <w:t xml:space="preserve"> (дин./ </w:t>
            </w:r>
            <w:r w:rsidRPr="00922CC7">
              <w:rPr>
                <w:rFonts w:ascii="Calibri" w:hAnsi="Calibri" w:cs="Calibri"/>
                <w:b/>
              </w:rPr>
              <w:t>m²</w:t>
            </w:r>
            <w:r w:rsidRPr="00922CC7">
              <w:rPr>
                <w:rFonts w:ascii="Calibri" w:hAnsi="Calibri" w:cs="Calibri"/>
                <w:b/>
                <w:sz w:val="21"/>
              </w:rPr>
              <w:t xml:space="preserve"> месечно) </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 xml:space="preserve">Прва </w:t>
            </w:r>
            <w:r w:rsidRPr="00922CC7">
              <w:rPr>
                <w:rFonts w:ascii="Calibri" w:hAnsi="Calibri" w:cs="Calibri"/>
              </w:rPr>
              <w:br/>
            </w:r>
            <w:r w:rsidRPr="00922CC7">
              <w:rPr>
                <w:rFonts w:ascii="Calibri" w:hAnsi="Calibri" w:cs="Calibri"/>
                <w:b/>
                <w:sz w:val="21"/>
              </w:rPr>
              <w:t xml:space="preserve"> (дин./ </w:t>
            </w:r>
            <w:r w:rsidRPr="00922CC7">
              <w:rPr>
                <w:rFonts w:ascii="Calibri" w:hAnsi="Calibri" w:cs="Calibri"/>
                <w:b/>
              </w:rPr>
              <w:t>m²</w:t>
            </w:r>
            <w:r w:rsidRPr="00922CC7">
              <w:rPr>
                <w:rFonts w:ascii="Calibri" w:hAnsi="Calibri" w:cs="Calibri"/>
                <w:b/>
                <w:sz w:val="21"/>
              </w:rPr>
              <w:t xml:space="preserve"> месечно) </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 xml:space="preserve">Друга </w:t>
            </w:r>
            <w:r w:rsidRPr="00922CC7">
              <w:rPr>
                <w:rFonts w:ascii="Calibri" w:hAnsi="Calibri" w:cs="Calibri"/>
              </w:rPr>
              <w:br/>
            </w:r>
            <w:r w:rsidRPr="00922CC7">
              <w:rPr>
                <w:rFonts w:ascii="Calibri" w:hAnsi="Calibri" w:cs="Calibri"/>
                <w:b/>
                <w:sz w:val="21"/>
              </w:rPr>
              <w:t xml:space="preserve"> (дин./ </w:t>
            </w:r>
            <w:r w:rsidRPr="00922CC7">
              <w:rPr>
                <w:rFonts w:ascii="Calibri" w:hAnsi="Calibri" w:cs="Calibri"/>
                <w:b/>
              </w:rPr>
              <w:t>m²</w:t>
            </w:r>
            <w:r w:rsidRPr="00922CC7">
              <w:rPr>
                <w:rFonts w:ascii="Calibri" w:hAnsi="Calibri" w:cs="Calibri"/>
                <w:b/>
                <w:sz w:val="21"/>
              </w:rPr>
              <w:t xml:space="preserve"> месечно) </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 xml:space="preserve">Трећа </w:t>
            </w:r>
            <w:r w:rsidRPr="00922CC7">
              <w:rPr>
                <w:rFonts w:ascii="Calibri" w:hAnsi="Calibri" w:cs="Calibri"/>
              </w:rPr>
              <w:br/>
            </w:r>
            <w:r w:rsidRPr="00922CC7">
              <w:rPr>
                <w:rFonts w:ascii="Calibri" w:hAnsi="Calibri" w:cs="Calibri"/>
                <w:b/>
                <w:sz w:val="21"/>
              </w:rPr>
              <w:t xml:space="preserve"> (дин./ </w:t>
            </w:r>
            <w:r w:rsidRPr="00922CC7">
              <w:rPr>
                <w:rFonts w:ascii="Calibri" w:hAnsi="Calibri" w:cs="Calibri"/>
                <w:b/>
              </w:rPr>
              <w:t>m²</w:t>
            </w:r>
            <w:r w:rsidRPr="00922CC7">
              <w:rPr>
                <w:rFonts w:ascii="Calibri" w:hAnsi="Calibri" w:cs="Calibri"/>
                <w:b/>
                <w:sz w:val="21"/>
              </w:rPr>
              <w:t xml:space="preserve"> месечно) </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 xml:space="preserve">Четврта </w:t>
            </w:r>
            <w:r w:rsidRPr="00922CC7">
              <w:rPr>
                <w:rFonts w:ascii="Calibri" w:hAnsi="Calibri" w:cs="Calibri"/>
              </w:rPr>
              <w:br/>
            </w:r>
            <w:r w:rsidRPr="00922CC7">
              <w:rPr>
                <w:rFonts w:ascii="Calibri" w:hAnsi="Calibri" w:cs="Calibri"/>
                <w:b/>
                <w:sz w:val="21"/>
              </w:rPr>
              <w:t xml:space="preserve"> (дин./ </w:t>
            </w:r>
            <w:r w:rsidRPr="00922CC7">
              <w:rPr>
                <w:rFonts w:ascii="Calibri" w:hAnsi="Calibri" w:cs="Calibri"/>
                <w:b/>
              </w:rPr>
              <w:t>m²</w:t>
            </w:r>
            <w:r w:rsidRPr="00922CC7">
              <w:rPr>
                <w:rFonts w:ascii="Calibri" w:hAnsi="Calibri" w:cs="Calibri"/>
                <w:b/>
                <w:sz w:val="21"/>
              </w:rPr>
              <w:t xml:space="preserve"> месечно) </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1.</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Канцеларије</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982,00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830,00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637,00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488,00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370,00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а)</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Канцеларије за закупце који обављају: банкарске и друге финансијске послове, послове осигурања, пројектовања и инжењеринга, туризма и промета непокретности</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1.082,00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912,00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700,00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536,00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407,00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б)</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 xml:space="preserve">Канцеларије за закупце који </w:t>
            </w:r>
            <w:r w:rsidRPr="00922CC7">
              <w:rPr>
                <w:rFonts w:ascii="Calibri" w:hAnsi="Calibri" w:cs="Calibri"/>
                <w:b/>
                <w:sz w:val="21"/>
              </w:rPr>
              <w:lastRenderedPageBreak/>
              <w:t>обављају радиодифузну делатност, који емитују програм од интереса за град Београд</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lastRenderedPageBreak/>
              <w:t>108,00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84,00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64,00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50,00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39,00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lastRenderedPageBreak/>
              <w:t>2.</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Хотели</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1.604,00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1.341,00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1.072,00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806,00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605,00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3.</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Хостели</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1.397,00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1.165,00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931,00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702,00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524,00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4.</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Локали</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1.397,00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1.165,00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931,00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702,00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524,00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а)</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Локали за закупце који обављају банкарске послове и послове осигурања</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1.565,00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1.283,00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1.023,00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771,00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579,00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б)</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Локали за закупце који обављају организовање игара на срећу, кладионице, мењачнице</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1.816,00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1.515,00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1.211,00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909,00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683,00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в)</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Локали за закупце који обављају угоститељске услуге</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1.536,00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1.283,00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1.023,00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771,00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579,00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г)</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Локали за закупце који обављају фармацеутску делатност (апотеке) и стоматолошку делатност</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1.465,00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1.226,00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979,00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735,00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552,00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д)</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Локали за закупце који обављају занатску делатност</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1.218,00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813,00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642,00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488,00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367,00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ђ)</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Локали за закупце који обављају делатност уметничке галерије</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639,00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520,00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418,00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335,00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274,00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5.</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 xml:space="preserve">Простор за </w:t>
            </w:r>
            <w:r w:rsidRPr="00922CC7">
              <w:rPr>
                <w:rFonts w:ascii="Calibri" w:hAnsi="Calibri" w:cs="Calibri"/>
                <w:b/>
                <w:sz w:val="21"/>
              </w:rPr>
              <w:lastRenderedPageBreak/>
              <w:t>обављање културне делатности - биоскопи</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lastRenderedPageBreak/>
              <w:t>783,00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641,00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511,00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386,00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289,00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lastRenderedPageBreak/>
              <w:t>6.</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Простор за обављање образовне делатности - учионице</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906,00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758,000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605,00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454,00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342,00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7.</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Затворени објекти у оквиру спортског комплекса</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783,00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641,00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511,00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386,00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289,00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8.</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Отворени објекти у оквиру спортског комплекса</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126,00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106,00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88,00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69,00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50,00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9.</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Пословни простор за закупце који обављају делатност спортских клубова од значаја за град Београд</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107,00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84,00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64,00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50,00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39,00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10.</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Пословни простор за закупце који обављају делатност јавног линијског превоза</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409,00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246,00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222,00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193,00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164,00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11.</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Магацини</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1.252,00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1.017,00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559,00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418,00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314,00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12.</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Атељеи</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69,00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69,00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69,00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69,00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69,00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13.</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Витрине</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294,00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294,00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294,00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294,00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294,00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14.</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Производне хале</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1.218,00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813,00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559,00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418,00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314,00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15.</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Гараже</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308,00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308,00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308,00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308,00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308,00</w:t>
            </w:r>
          </w:p>
        </w:tc>
      </w:tr>
      <w:tr w:rsidR="00E97043" w:rsidRPr="00922CC7">
        <w:trPr>
          <w:trHeight w:val="180"/>
          <w:tblCellSpacing w:w="0" w:type="dxa"/>
        </w:trPr>
        <w:tc>
          <w:tcPr>
            <w:tcW w:w="67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center"/>
              <w:rPr>
                <w:rFonts w:ascii="Calibri" w:hAnsi="Calibri" w:cs="Calibri"/>
              </w:rPr>
            </w:pPr>
            <w:r w:rsidRPr="00922CC7">
              <w:rPr>
                <w:rFonts w:ascii="Calibri" w:hAnsi="Calibri" w:cs="Calibri"/>
                <w:b/>
                <w:sz w:val="21"/>
              </w:rPr>
              <w:t>16.</w:t>
            </w:r>
          </w:p>
        </w:tc>
        <w:tc>
          <w:tcPr>
            <w:tcW w:w="205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b/>
                <w:sz w:val="21"/>
              </w:rPr>
              <w:t>Лагуми</w:t>
            </w:r>
          </w:p>
        </w:tc>
        <w:tc>
          <w:tcPr>
            <w:tcW w:w="1389"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404,00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352,00</w:t>
            </w:r>
          </w:p>
        </w:tc>
        <w:tc>
          <w:tcPr>
            <w:tcW w:w="139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316,00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255,00</w:t>
            </w:r>
          </w:p>
        </w:tc>
        <w:tc>
          <w:tcPr>
            <w:tcW w:w="12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right"/>
              <w:rPr>
                <w:rFonts w:ascii="Calibri" w:hAnsi="Calibri" w:cs="Calibri"/>
              </w:rPr>
            </w:pPr>
            <w:r w:rsidRPr="00922CC7">
              <w:rPr>
                <w:rFonts w:ascii="Calibri" w:hAnsi="Calibri" w:cs="Calibri"/>
                <w:b/>
                <w:sz w:val="21"/>
              </w:rPr>
              <w:t>190,00</w:t>
            </w:r>
          </w:p>
        </w:tc>
      </w:tr>
    </w:tbl>
    <w:p w:rsidR="00E97043" w:rsidRPr="00922CC7" w:rsidRDefault="00BA1B95">
      <w:pPr>
        <w:spacing w:after="90"/>
        <w:rPr>
          <w:rFonts w:ascii="Calibri" w:hAnsi="Calibri" w:cs="Calibri"/>
        </w:rPr>
      </w:pPr>
      <w:r w:rsidRPr="00922CC7">
        <w:rPr>
          <w:rFonts w:ascii="Calibri" w:hAnsi="Calibri" w:cs="Calibri"/>
        </w:rPr>
        <w:t xml:space="preserve">(2) Закупнине из става 1. </w:t>
      </w:r>
      <w:proofErr w:type="gramStart"/>
      <w:r w:rsidRPr="00922CC7">
        <w:rPr>
          <w:rFonts w:ascii="Calibri" w:hAnsi="Calibri" w:cs="Calibri"/>
        </w:rPr>
        <w:t>овог</w:t>
      </w:r>
      <w:proofErr w:type="gramEnd"/>
      <w:r w:rsidRPr="00922CC7">
        <w:rPr>
          <w:rFonts w:ascii="Calibri" w:hAnsi="Calibri" w:cs="Calibri"/>
        </w:rPr>
        <w:t xml:space="preserve"> члана важе за пословни простор који се налази на локацијама које су разврстане по зонама утврђеним у списку улица по зонама који је саставни део ове одлуке. </w:t>
      </w:r>
    </w:p>
    <w:p w:rsidR="00E97043" w:rsidRPr="00922CC7" w:rsidRDefault="00BA1B95">
      <w:pPr>
        <w:spacing w:after="90"/>
        <w:rPr>
          <w:rFonts w:ascii="Calibri" w:hAnsi="Calibri" w:cs="Calibri"/>
        </w:rPr>
      </w:pPr>
      <w:r w:rsidRPr="00922CC7">
        <w:rPr>
          <w:rFonts w:ascii="Calibri" w:hAnsi="Calibri" w:cs="Calibri"/>
        </w:rPr>
        <w:t xml:space="preserve">(3) Висина закупнине утврђене у ставу 1. </w:t>
      </w:r>
      <w:proofErr w:type="gramStart"/>
      <w:r w:rsidRPr="00922CC7">
        <w:rPr>
          <w:rFonts w:ascii="Calibri" w:hAnsi="Calibri" w:cs="Calibri"/>
        </w:rPr>
        <w:t>овог</w:t>
      </w:r>
      <w:proofErr w:type="gramEnd"/>
      <w:r w:rsidRPr="00922CC7">
        <w:rPr>
          <w:rFonts w:ascii="Calibri" w:hAnsi="Calibri" w:cs="Calibri"/>
        </w:rPr>
        <w:t xml:space="preserve"> члана је почетна закупнина код утврђивања висине закупнине путем јавног надметања, односно прикупљања писаних понуда.</w:t>
      </w:r>
    </w:p>
    <w:p w:rsidR="00E97043" w:rsidRPr="00922CC7" w:rsidRDefault="00BA1B95">
      <w:pPr>
        <w:spacing w:after="90"/>
        <w:rPr>
          <w:rFonts w:ascii="Calibri" w:hAnsi="Calibri" w:cs="Calibri"/>
        </w:rPr>
      </w:pPr>
      <w:r w:rsidRPr="00922CC7">
        <w:rPr>
          <w:rFonts w:ascii="Calibri" w:hAnsi="Calibri" w:cs="Calibri"/>
        </w:rPr>
        <w:lastRenderedPageBreak/>
        <w:t xml:space="preserve">(4) У случају када се пословни простор не изда у закуп после два узастопно спроведена поступка јавног оглашавања, висина закупнине из става 1. </w:t>
      </w:r>
      <w:proofErr w:type="gramStart"/>
      <w:r w:rsidRPr="00922CC7">
        <w:rPr>
          <w:rFonts w:ascii="Calibri" w:hAnsi="Calibri" w:cs="Calibri"/>
        </w:rPr>
        <w:t>овог</w:t>
      </w:r>
      <w:proofErr w:type="gramEnd"/>
      <w:r w:rsidRPr="00922CC7">
        <w:rPr>
          <w:rFonts w:ascii="Calibri" w:hAnsi="Calibri" w:cs="Calibri"/>
        </w:rPr>
        <w:t xml:space="preserve"> члана умањује се на 80% од почетног износа закупнине.</w:t>
      </w:r>
    </w:p>
    <w:p w:rsidR="00E97043" w:rsidRPr="00922CC7" w:rsidRDefault="00BA1B95">
      <w:pPr>
        <w:spacing w:after="90"/>
        <w:rPr>
          <w:rFonts w:ascii="Calibri" w:hAnsi="Calibri" w:cs="Calibri"/>
        </w:rPr>
      </w:pPr>
      <w:r w:rsidRPr="00922CC7">
        <w:rPr>
          <w:rFonts w:ascii="Calibri" w:hAnsi="Calibri" w:cs="Calibri"/>
        </w:rPr>
        <w:t xml:space="preserve">(5) У случају када се пословни простор у поновљеном поступку јавног оглашавања са умањеном почетном висином закупнине, на начин и под условима из става 4. </w:t>
      </w:r>
      <w:proofErr w:type="gramStart"/>
      <w:r w:rsidRPr="00922CC7">
        <w:rPr>
          <w:rFonts w:ascii="Calibri" w:hAnsi="Calibri" w:cs="Calibri"/>
        </w:rPr>
        <w:t>овог</w:t>
      </w:r>
      <w:proofErr w:type="gramEnd"/>
      <w:r w:rsidRPr="00922CC7">
        <w:rPr>
          <w:rFonts w:ascii="Calibri" w:hAnsi="Calibri" w:cs="Calibri"/>
        </w:rPr>
        <w:t xml:space="preserve"> члана, не изда у закуп, висина закупнине се умањује на 60% од почетног износа закупнине. </w:t>
      </w:r>
      <w:proofErr w:type="gramStart"/>
      <w:r w:rsidRPr="00922CC7">
        <w:rPr>
          <w:rFonts w:ascii="Calibri" w:hAnsi="Calibri" w:cs="Calibri"/>
        </w:rPr>
        <w:t>По овој цени ће се наставити са јавним оглашавањем.</w:t>
      </w:r>
      <w:proofErr w:type="gramEnd"/>
    </w:p>
    <w:p w:rsidR="00E97043" w:rsidRPr="00922CC7" w:rsidRDefault="00BA1B95">
      <w:pPr>
        <w:spacing w:after="90"/>
        <w:rPr>
          <w:rFonts w:ascii="Calibri" w:hAnsi="Calibri" w:cs="Calibri"/>
        </w:rPr>
      </w:pPr>
      <w:r w:rsidRPr="00922CC7">
        <w:rPr>
          <w:rFonts w:ascii="Calibri" w:hAnsi="Calibri" w:cs="Calibri"/>
        </w:rPr>
        <w:t xml:space="preserve">(6) Хуманитарним организацијама које имају за циљ помоћ оболелој деци и лицима са инвалидитетом, удружењима грађана из области здравства, културе, науке, просвете, спорта, социјалне и дечије заштите, заштите животне средине, парламентарним политичким странкама, који пословни простор не користе за стицање прихода, добровољним организацијама које учествују у спасилачким акцијама, лицима која обављају делатност старих заната, уметничких заната и послова домаће радиности одређених Правилником о одређивању послова који се сматрају старим и уметничким занатима, односно пословима домаће радиности, начину сертификовања истих и вођењу посебне евиденције издатих сертификата ("Службени гласник РС", број 56/12), као и удружењима која остварују сарадњу са министарством надлежним за послове одбране у областима од значаја за одбрану или која негује традиције ослободилачких ратова Србије, закупнина се умањује на 20% од почетног износа закупнине, за врсту пословног простора којег користе. </w:t>
      </w:r>
    </w:p>
    <w:p w:rsidR="00E97043" w:rsidRPr="00922CC7" w:rsidRDefault="00BA1B95">
      <w:pPr>
        <w:spacing w:after="90"/>
        <w:rPr>
          <w:rFonts w:ascii="Calibri" w:hAnsi="Calibri" w:cs="Calibri"/>
        </w:rPr>
      </w:pPr>
      <w:r w:rsidRPr="00922CC7">
        <w:rPr>
          <w:rFonts w:ascii="Calibri" w:hAnsi="Calibri" w:cs="Calibri"/>
        </w:rPr>
        <w:t>(7) Агенцијама, дирекцијама, службама и другим организацијама чији је оснивач носилац права јавне својине, закупнина се умањује на 30% од почетног износа закупнине, за врсту пословног простора којег користе.</w:t>
      </w:r>
    </w:p>
    <w:p w:rsidR="00E97043" w:rsidRPr="00922CC7" w:rsidRDefault="00BA1B95">
      <w:pPr>
        <w:spacing w:after="90"/>
        <w:rPr>
          <w:rFonts w:ascii="Calibri" w:hAnsi="Calibri" w:cs="Calibri"/>
        </w:rPr>
      </w:pPr>
      <w:r w:rsidRPr="00922CC7">
        <w:rPr>
          <w:rFonts w:ascii="Calibri" w:hAnsi="Calibri" w:cs="Calibri"/>
        </w:rPr>
        <w:t xml:space="preserve">(8) Висина закупнине утврђене у ставу 1. </w:t>
      </w:r>
      <w:proofErr w:type="gramStart"/>
      <w:r w:rsidRPr="00922CC7">
        <w:rPr>
          <w:rFonts w:ascii="Calibri" w:hAnsi="Calibri" w:cs="Calibri"/>
        </w:rPr>
        <w:t>овог</w:t>
      </w:r>
      <w:proofErr w:type="gramEnd"/>
      <w:r w:rsidRPr="00922CC7">
        <w:rPr>
          <w:rFonts w:ascii="Calibri" w:hAnsi="Calibri" w:cs="Calibri"/>
        </w:rPr>
        <w:t xml:space="preserve"> члана, примењује се и код давања на коришћење пословног простора уз накнаду.</w:t>
      </w:r>
    </w:p>
    <w:p w:rsidR="00E97043" w:rsidRPr="00922CC7" w:rsidRDefault="00BA1B95">
      <w:pPr>
        <w:spacing w:after="225"/>
        <w:jc w:val="center"/>
        <w:rPr>
          <w:rFonts w:ascii="Calibri" w:hAnsi="Calibri" w:cs="Calibri"/>
        </w:rPr>
      </w:pPr>
      <w:r w:rsidRPr="00922CC7">
        <w:rPr>
          <w:rFonts w:ascii="Calibri" w:hAnsi="Calibri" w:cs="Calibri"/>
          <w:b/>
        </w:rPr>
        <w:t xml:space="preserve"> </w:t>
      </w:r>
      <w:proofErr w:type="gramStart"/>
      <w:r w:rsidRPr="00922CC7">
        <w:rPr>
          <w:rFonts w:ascii="Calibri" w:hAnsi="Calibri" w:cs="Calibri"/>
          <w:b/>
        </w:rPr>
        <w:t>Члан 3.</w:t>
      </w:r>
      <w:proofErr w:type="gramEnd"/>
      <w:r w:rsidRPr="00922CC7">
        <w:rPr>
          <w:rFonts w:ascii="Calibri" w:hAnsi="Calibri" w:cs="Calibri"/>
          <w:b/>
        </w:rPr>
        <w:t xml:space="preserve"> </w:t>
      </w:r>
    </w:p>
    <w:p w:rsidR="00E97043" w:rsidRPr="00922CC7" w:rsidRDefault="00BA1B95">
      <w:pPr>
        <w:spacing w:after="90"/>
        <w:rPr>
          <w:rFonts w:ascii="Calibri" w:hAnsi="Calibri" w:cs="Calibri"/>
        </w:rPr>
      </w:pPr>
      <w:proofErr w:type="gramStart"/>
      <w:r w:rsidRPr="00922CC7">
        <w:rPr>
          <w:rFonts w:ascii="Calibri" w:hAnsi="Calibri" w:cs="Calibri"/>
        </w:rPr>
        <w:t>У закупнину пословног простора урачунат је порез на додату вредност.</w:t>
      </w:r>
      <w:proofErr w:type="gramEnd"/>
    </w:p>
    <w:p w:rsidR="00E97043" w:rsidRPr="00922CC7" w:rsidRDefault="00BA1B95">
      <w:pPr>
        <w:spacing w:after="225"/>
        <w:jc w:val="center"/>
        <w:rPr>
          <w:rFonts w:ascii="Calibri" w:hAnsi="Calibri" w:cs="Calibri"/>
        </w:rPr>
      </w:pPr>
      <w:r w:rsidRPr="00922CC7">
        <w:rPr>
          <w:rFonts w:ascii="Calibri" w:hAnsi="Calibri" w:cs="Calibri"/>
          <w:b/>
        </w:rPr>
        <w:t xml:space="preserve"> </w:t>
      </w:r>
      <w:proofErr w:type="gramStart"/>
      <w:r w:rsidRPr="00922CC7">
        <w:rPr>
          <w:rFonts w:ascii="Calibri" w:hAnsi="Calibri" w:cs="Calibri"/>
          <w:b/>
        </w:rPr>
        <w:t>Члан 4.</w:t>
      </w:r>
      <w:proofErr w:type="gramEnd"/>
      <w:r w:rsidRPr="00922CC7">
        <w:rPr>
          <w:rFonts w:ascii="Calibri" w:hAnsi="Calibri" w:cs="Calibri"/>
          <w:b/>
        </w:rPr>
        <w:t xml:space="preserve"> </w:t>
      </w:r>
    </w:p>
    <w:p w:rsidR="00E97043" w:rsidRPr="00922CC7" w:rsidRDefault="00BA1B95">
      <w:pPr>
        <w:spacing w:after="90"/>
        <w:rPr>
          <w:rFonts w:ascii="Calibri" w:hAnsi="Calibri" w:cs="Calibri"/>
        </w:rPr>
      </w:pPr>
      <w:r w:rsidRPr="00922CC7">
        <w:rPr>
          <w:rFonts w:ascii="Calibri" w:hAnsi="Calibri" w:cs="Calibri"/>
        </w:rPr>
        <w:t>(1) Пословни простор који се налази на углу две улице које су разврстане у различите зоне, а има улаз из обе улице, разврстава се у вишу зону.</w:t>
      </w:r>
    </w:p>
    <w:p w:rsidR="00E97043" w:rsidRPr="00922CC7" w:rsidRDefault="00BA1B95">
      <w:pPr>
        <w:spacing w:after="90"/>
        <w:rPr>
          <w:rFonts w:ascii="Calibri" w:hAnsi="Calibri" w:cs="Calibri"/>
        </w:rPr>
      </w:pPr>
      <w:r w:rsidRPr="00922CC7">
        <w:rPr>
          <w:rFonts w:ascii="Calibri" w:hAnsi="Calibri" w:cs="Calibri"/>
        </w:rPr>
        <w:t>(2) Пословни простор - локал који се целом површином налази на спрату, у нивоу подрума, односно у дворишту, разврстава се у зону ниже, осим простора у четвртој зони.</w:t>
      </w:r>
    </w:p>
    <w:p w:rsidR="00E97043" w:rsidRPr="00922CC7" w:rsidRDefault="00BA1B95">
      <w:pPr>
        <w:spacing w:after="225"/>
        <w:jc w:val="center"/>
        <w:rPr>
          <w:rFonts w:ascii="Calibri" w:hAnsi="Calibri" w:cs="Calibri"/>
        </w:rPr>
      </w:pPr>
      <w:r w:rsidRPr="00922CC7">
        <w:rPr>
          <w:rFonts w:ascii="Calibri" w:hAnsi="Calibri" w:cs="Calibri"/>
          <w:b/>
        </w:rPr>
        <w:t xml:space="preserve"> </w:t>
      </w:r>
      <w:proofErr w:type="gramStart"/>
      <w:r w:rsidRPr="00922CC7">
        <w:rPr>
          <w:rFonts w:ascii="Calibri" w:hAnsi="Calibri" w:cs="Calibri"/>
          <w:b/>
        </w:rPr>
        <w:t>Члан 5.</w:t>
      </w:r>
      <w:proofErr w:type="gramEnd"/>
      <w:r w:rsidRPr="00922CC7">
        <w:rPr>
          <w:rFonts w:ascii="Calibri" w:hAnsi="Calibri" w:cs="Calibri"/>
          <w:b/>
        </w:rPr>
        <w:t xml:space="preserve"> </w:t>
      </w:r>
    </w:p>
    <w:p w:rsidR="00E97043" w:rsidRPr="00922CC7" w:rsidRDefault="00BA1B95">
      <w:pPr>
        <w:spacing w:after="90"/>
        <w:rPr>
          <w:rFonts w:ascii="Calibri" w:hAnsi="Calibri" w:cs="Calibri"/>
        </w:rPr>
      </w:pPr>
      <w:r w:rsidRPr="00922CC7">
        <w:rPr>
          <w:rFonts w:ascii="Calibri" w:hAnsi="Calibri" w:cs="Calibri"/>
        </w:rPr>
        <w:t>(1) Закупнине за заједнички простор у пословним зградама, обрачунавају се у износу од 50% од износа закупнина које се обрачунавају за пословни простор.</w:t>
      </w:r>
    </w:p>
    <w:p w:rsidR="00E97043" w:rsidRPr="00922CC7" w:rsidRDefault="00BA1B95">
      <w:pPr>
        <w:spacing w:after="90"/>
        <w:rPr>
          <w:rFonts w:ascii="Calibri" w:hAnsi="Calibri" w:cs="Calibri"/>
        </w:rPr>
      </w:pPr>
      <w:r w:rsidRPr="00922CC7">
        <w:rPr>
          <w:rFonts w:ascii="Calibri" w:hAnsi="Calibri" w:cs="Calibri"/>
        </w:rPr>
        <w:t>(2) Закупнине за помоћни пословни простор у нивоу подрума, који се користи у функцији обављања делатности у пословном простору, обрачунавају се у износу од 50% од износа закупнина које се обрачунавају за део простора у приземљу.</w:t>
      </w:r>
    </w:p>
    <w:p w:rsidR="00E97043" w:rsidRPr="00922CC7" w:rsidRDefault="00BA1B95">
      <w:pPr>
        <w:spacing w:after="90"/>
        <w:rPr>
          <w:rFonts w:ascii="Calibri" w:hAnsi="Calibri" w:cs="Calibri"/>
        </w:rPr>
      </w:pPr>
      <w:r w:rsidRPr="00922CC7">
        <w:rPr>
          <w:rFonts w:ascii="Calibri" w:hAnsi="Calibri" w:cs="Calibri"/>
        </w:rPr>
        <w:t>(3) Закупнине за терасе, односно баште у саставу објекта, у којима се налазе пословни простори, а које се користе за обављање угоститељске делатности, обрачунавају се у износу од 50% од износа закупнина које се обрачунавају за пословни простор.</w:t>
      </w:r>
    </w:p>
    <w:p w:rsidR="00E97043" w:rsidRPr="00922CC7" w:rsidRDefault="00BA1B95">
      <w:pPr>
        <w:spacing w:after="225"/>
        <w:jc w:val="center"/>
        <w:rPr>
          <w:rFonts w:ascii="Calibri" w:hAnsi="Calibri" w:cs="Calibri"/>
        </w:rPr>
      </w:pPr>
      <w:r w:rsidRPr="00922CC7">
        <w:rPr>
          <w:rFonts w:ascii="Calibri" w:hAnsi="Calibri" w:cs="Calibri"/>
          <w:b/>
        </w:rPr>
        <w:lastRenderedPageBreak/>
        <w:t xml:space="preserve"> </w:t>
      </w:r>
      <w:proofErr w:type="gramStart"/>
      <w:r w:rsidRPr="00922CC7">
        <w:rPr>
          <w:rFonts w:ascii="Calibri" w:hAnsi="Calibri" w:cs="Calibri"/>
          <w:b/>
        </w:rPr>
        <w:t>Члан 6.</w:t>
      </w:r>
      <w:proofErr w:type="gramEnd"/>
      <w:r w:rsidRPr="00922CC7">
        <w:rPr>
          <w:rFonts w:ascii="Calibri" w:hAnsi="Calibri" w:cs="Calibri"/>
          <w:b/>
        </w:rPr>
        <w:t xml:space="preserve"> </w:t>
      </w:r>
    </w:p>
    <w:p w:rsidR="00E97043" w:rsidRPr="00922CC7" w:rsidRDefault="00BA1B95">
      <w:pPr>
        <w:spacing w:after="90"/>
        <w:rPr>
          <w:rFonts w:ascii="Calibri" w:hAnsi="Calibri" w:cs="Calibri"/>
        </w:rPr>
      </w:pPr>
      <w:r w:rsidRPr="00922CC7">
        <w:rPr>
          <w:rFonts w:ascii="Calibri" w:hAnsi="Calibri" w:cs="Calibri"/>
        </w:rPr>
        <w:t>(1) Закупнине за локале и магацине који су разврстани у екстра зону увећавају се за 50%, осим за локале у којима се обавља занатска делатност, делатност уметничке галерије, као и за локале и магацине који се налазе у пасажу.</w:t>
      </w:r>
    </w:p>
    <w:p w:rsidR="00E97043" w:rsidRPr="00922CC7" w:rsidRDefault="00BA1B95">
      <w:pPr>
        <w:spacing w:after="90"/>
        <w:rPr>
          <w:rFonts w:ascii="Calibri" w:hAnsi="Calibri" w:cs="Calibri"/>
        </w:rPr>
      </w:pPr>
      <w:r w:rsidRPr="00922CC7">
        <w:rPr>
          <w:rFonts w:ascii="Calibri" w:hAnsi="Calibri" w:cs="Calibri"/>
        </w:rPr>
        <w:t xml:space="preserve">(2) Закупнине за локале за закупце који обављају делатност уметничке галерије из члана 2. </w:t>
      </w:r>
      <w:proofErr w:type="gramStart"/>
      <w:r w:rsidRPr="00922CC7">
        <w:rPr>
          <w:rFonts w:ascii="Calibri" w:hAnsi="Calibri" w:cs="Calibri"/>
        </w:rPr>
        <w:t>Одлуке примењују се уколико постоји позитивно мишљење Секретаријата за културу.</w:t>
      </w:r>
      <w:proofErr w:type="gramEnd"/>
      <w:r w:rsidRPr="00922CC7">
        <w:rPr>
          <w:rFonts w:ascii="Calibri" w:hAnsi="Calibri" w:cs="Calibri"/>
        </w:rPr>
        <w:t xml:space="preserve"> </w:t>
      </w:r>
    </w:p>
    <w:p w:rsidR="00E97043" w:rsidRPr="00922CC7" w:rsidRDefault="00BA1B95">
      <w:pPr>
        <w:spacing w:after="90"/>
        <w:rPr>
          <w:rFonts w:ascii="Calibri" w:hAnsi="Calibri" w:cs="Calibri"/>
        </w:rPr>
      </w:pPr>
      <w:r w:rsidRPr="00922CC7">
        <w:rPr>
          <w:rFonts w:ascii="Calibri" w:hAnsi="Calibri" w:cs="Calibri"/>
        </w:rPr>
        <w:t xml:space="preserve">(3) Уколико није добијено мишљење из става 2. </w:t>
      </w:r>
      <w:proofErr w:type="gramStart"/>
      <w:r w:rsidRPr="00922CC7">
        <w:rPr>
          <w:rFonts w:ascii="Calibri" w:hAnsi="Calibri" w:cs="Calibri"/>
        </w:rPr>
        <w:t>овог</w:t>
      </w:r>
      <w:proofErr w:type="gramEnd"/>
      <w:r w:rsidRPr="00922CC7">
        <w:rPr>
          <w:rFonts w:ascii="Calibri" w:hAnsi="Calibri" w:cs="Calibri"/>
        </w:rPr>
        <w:t xml:space="preserve"> члана, примењује се висина закупнине за локале.</w:t>
      </w:r>
    </w:p>
    <w:p w:rsidR="00E97043" w:rsidRPr="00922CC7" w:rsidRDefault="00BA1B95">
      <w:pPr>
        <w:spacing w:after="90"/>
        <w:rPr>
          <w:rFonts w:ascii="Calibri" w:hAnsi="Calibri" w:cs="Calibri"/>
        </w:rPr>
      </w:pPr>
      <w:r w:rsidRPr="00922CC7">
        <w:rPr>
          <w:rFonts w:ascii="Calibri" w:hAnsi="Calibri" w:cs="Calibri"/>
        </w:rPr>
        <w:t xml:space="preserve">(4) Закупнине за закупце који обављају образовну делатност из члана 2. </w:t>
      </w:r>
      <w:proofErr w:type="gramStart"/>
      <w:r w:rsidRPr="00922CC7">
        <w:rPr>
          <w:rFonts w:ascii="Calibri" w:hAnsi="Calibri" w:cs="Calibri"/>
        </w:rPr>
        <w:t>одлуке</w:t>
      </w:r>
      <w:proofErr w:type="gramEnd"/>
      <w:r w:rsidRPr="00922CC7">
        <w:rPr>
          <w:rFonts w:ascii="Calibri" w:hAnsi="Calibri" w:cs="Calibri"/>
        </w:rPr>
        <w:t xml:space="preserve"> примењују се уколико постоји позитивно мишљење Секретаријата за образовање. </w:t>
      </w:r>
    </w:p>
    <w:p w:rsidR="00E97043" w:rsidRPr="00922CC7" w:rsidRDefault="00BA1B95">
      <w:pPr>
        <w:spacing w:after="90"/>
        <w:rPr>
          <w:rFonts w:ascii="Calibri" w:hAnsi="Calibri" w:cs="Calibri"/>
        </w:rPr>
      </w:pPr>
      <w:r w:rsidRPr="00922CC7">
        <w:rPr>
          <w:rFonts w:ascii="Calibri" w:hAnsi="Calibri" w:cs="Calibri"/>
        </w:rPr>
        <w:t xml:space="preserve">(5) Уколико није добијено мишљење из става 4. </w:t>
      </w:r>
      <w:proofErr w:type="gramStart"/>
      <w:r w:rsidRPr="00922CC7">
        <w:rPr>
          <w:rFonts w:ascii="Calibri" w:hAnsi="Calibri" w:cs="Calibri"/>
        </w:rPr>
        <w:t>овог</w:t>
      </w:r>
      <w:proofErr w:type="gramEnd"/>
      <w:r w:rsidRPr="00922CC7">
        <w:rPr>
          <w:rFonts w:ascii="Calibri" w:hAnsi="Calibri" w:cs="Calibri"/>
        </w:rPr>
        <w:t xml:space="preserve"> члана, примењује се висина закупнине за канцеларије.</w:t>
      </w:r>
    </w:p>
    <w:p w:rsidR="00E97043" w:rsidRPr="00922CC7" w:rsidRDefault="00BA1B95">
      <w:pPr>
        <w:spacing w:after="90"/>
        <w:rPr>
          <w:rFonts w:ascii="Calibri" w:hAnsi="Calibri" w:cs="Calibri"/>
        </w:rPr>
      </w:pPr>
      <w:r w:rsidRPr="00922CC7">
        <w:rPr>
          <w:rFonts w:ascii="Calibri" w:hAnsi="Calibri" w:cs="Calibri"/>
        </w:rPr>
        <w:t xml:space="preserve">(6) Закупнине за закупце који обављају радиодифузну делатност, који емитују програм од интереса за град Београд, из члана 2. </w:t>
      </w:r>
      <w:proofErr w:type="gramStart"/>
      <w:r w:rsidRPr="00922CC7">
        <w:rPr>
          <w:rFonts w:ascii="Calibri" w:hAnsi="Calibri" w:cs="Calibri"/>
        </w:rPr>
        <w:t>одлуке</w:t>
      </w:r>
      <w:proofErr w:type="gramEnd"/>
      <w:r w:rsidRPr="00922CC7">
        <w:rPr>
          <w:rFonts w:ascii="Calibri" w:hAnsi="Calibri" w:cs="Calibri"/>
        </w:rPr>
        <w:t xml:space="preserve"> примењују се уколико постоји позитивно мишљење Градског већа Града Београда. </w:t>
      </w:r>
    </w:p>
    <w:p w:rsidR="00E97043" w:rsidRPr="00922CC7" w:rsidRDefault="00BA1B95">
      <w:pPr>
        <w:spacing w:after="90"/>
        <w:rPr>
          <w:rFonts w:ascii="Calibri" w:hAnsi="Calibri" w:cs="Calibri"/>
        </w:rPr>
      </w:pPr>
      <w:r w:rsidRPr="00922CC7">
        <w:rPr>
          <w:rFonts w:ascii="Calibri" w:hAnsi="Calibri" w:cs="Calibri"/>
        </w:rPr>
        <w:t xml:space="preserve">(7) Уколико није добијено мишљење из става 6. </w:t>
      </w:r>
      <w:proofErr w:type="gramStart"/>
      <w:r w:rsidRPr="00922CC7">
        <w:rPr>
          <w:rFonts w:ascii="Calibri" w:hAnsi="Calibri" w:cs="Calibri"/>
        </w:rPr>
        <w:t>овог</w:t>
      </w:r>
      <w:proofErr w:type="gramEnd"/>
      <w:r w:rsidRPr="00922CC7">
        <w:rPr>
          <w:rFonts w:ascii="Calibri" w:hAnsi="Calibri" w:cs="Calibri"/>
        </w:rPr>
        <w:t xml:space="preserve"> члана, примењује се висина закупнине за канцеларије.</w:t>
      </w:r>
    </w:p>
    <w:p w:rsidR="00E97043" w:rsidRPr="00922CC7" w:rsidRDefault="00BA1B95">
      <w:pPr>
        <w:spacing w:after="90"/>
        <w:rPr>
          <w:rFonts w:ascii="Calibri" w:hAnsi="Calibri" w:cs="Calibri"/>
        </w:rPr>
      </w:pPr>
      <w:r w:rsidRPr="00922CC7">
        <w:rPr>
          <w:rFonts w:ascii="Calibri" w:hAnsi="Calibri" w:cs="Calibri"/>
        </w:rPr>
        <w:t xml:space="preserve">(8) Закупнине за закупце који обављају делатност спортских клубова од значаја за Град Београд, из члана 2. </w:t>
      </w:r>
      <w:proofErr w:type="gramStart"/>
      <w:r w:rsidRPr="00922CC7">
        <w:rPr>
          <w:rFonts w:ascii="Calibri" w:hAnsi="Calibri" w:cs="Calibri"/>
        </w:rPr>
        <w:t>одлуке</w:t>
      </w:r>
      <w:proofErr w:type="gramEnd"/>
      <w:r w:rsidRPr="00922CC7">
        <w:rPr>
          <w:rFonts w:ascii="Calibri" w:hAnsi="Calibri" w:cs="Calibri"/>
        </w:rPr>
        <w:t xml:space="preserve"> примењују се уколико постоји позитивно мишљење Градског већа Града Београда, на предлог ресорне организационе јединице Градске управе Града Београда. </w:t>
      </w:r>
    </w:p>
    <w:p w:rsidR="00E97043" w:rsidRPr="00922CC7" w:rsidRDefault="00BA1B95">
      <w:pPr>
        <w:spacing w:after="225"/>
        <w:jc w:val="center"/>
        <w:rPr>
          <w:rFonts w:ascii="Calibri" w:hAnsi="Calibri" w:cs="Calibri"/>
        </w:rPr>
      </w:pPr>
      <w:r w:rsidRPr="00922CC7">
        <w:rPr>
          <w:rFonts w:ascii="Calibri" w:hAnsi="Calibri" w:cs="Calibri"/>
          <w:b/>
        </w:rPr>
        <w:t xml:space="preserve"> </w:t>
      </w:r>
      <w:proofErr w:type="gramStart"/>
      <w:r w:rsidRPr="00922CC7">
        <w:rPr>
          <w:rFonts w:ascii="Calibri" w:hAnsi="Calibri" w:cs="Calibri"/>
          <w:b/>
        </w:rPr>
        <w:t>Члан 7.</w:t>
      </w:r>
      <w:proofErr w:type="gramEnd"/>
      <w:r w:rsidRPr="00922CC7">
        <w:rPr>
          <w:rFonts w:ascii="Calibri" w:hAnsi="Calibri" w:cs="Calibri"/>
          <w:b/>
        </w:rPr>
        <w:t xml:space="preserve"> </w:t>
      </w:r>
    </w:p>
    <w:p w:rsidR="00E97043" w:rsidRPr="00922CC7" w:rsidRDefault="00BA1B95">
      <w:pPr>
        <w:spacing w:after="90"/>
        <w:rPr>
          <w:rFonts w:ascii="Calibri" w:hAnsi="Calibri" w:cs="Calibri"/>
        </w:rPr>
      </w:pPr>
      <w:proofErr w:type="gramStart"/>
      <w:r w:rsidRPr="00922CC7">
        <w:rPr>
          <w:rFonts w:ascii="Calibri" w:hAnsi="Calibri" w:cs="Calibri"/>
        </w:rPr>
        <w:t>Закупнине за галерије која су дограђене у пословном простору обрачунавају се у износу од 50% од износа закупнина које се обрачунавају за просторе у приземљу.</w:t>
      </w:r>
      <w:proofErr w:type="gramEnd"/>
    </w:p>
    <w:p w:rsidR="00E97043" w:rsidRPr="00922CC7" w:rsidRDefault="00BA1B95">
      <w:pPr>
        <w:spacing w:after="225"/>
        <w:jc w:val="center"/>
        <w:rPr>
          <w:rFonts w:ascii="Calibri" w:hAnsi="Calibri" w:cs="Calibri"/>
        </w:rPr>
      </w:pPr>
      <w:r w:rsidRPr="00922CC7">
        <w:rPr>
          <w:rFonts w:ascii="Calibri" w:hAnsi="Calibri" w:cs="Calibri"/>
          <w:b/>
        </w:rPr>
        <w:t xml:space="preserve"> </w:t>
      </w:r>
      <w:proofErr w:type="gramStart"/>
      <w:r w:rsidRPr="00922CC7">
        <w:rPr>
          <w:rFonts w:ascii="Calibri" w:hAnsi="Calibri" w:cs="Calibri"/>
          <w:b/>
        </w:rPr>
        <w:t>Члан 8.</w:t>
      </w:r>
      <w:proofErr w:type="gramEnd"/>
      <w:r w:rsidRPr="00922CC7">
        <w:rPr>
          <w:rFonts w:ascii="Calibri" w:hAnsi="Calibri" w:cs="Calibri"/>
          <w:b/>
        </w:rPr>
        <w:t xml:space="preserve"> </w:t>
      </w:r>
    </w:p>
    <w:p w:rsidR="00E97043" w:rsidRPr="00922CC7" w:rsidRDefault="00BA1B95">
      <w:pPr>
        <w:spacing w:after="90"/>
        <w:rPr>
          <w:rFonts w:ascii="Calibri" w:hAnsi="Calibri" w:cs="Calibri"/>
        </w:rPr>
      </w:pPr>
      <w:r w:rsidRPr="00922CC7">
        <w:rPr>
          <w:rFonts w:ascii="Calibri" w:hAnsi="Calibri" w:cs="Calibri"/>
        </w:rPr>
        <w:t>(1) Када се у непосредној близини пословног простора изводе радови на изградњи и реконструкцији објеката инфраструктуре чији је инвеститор Град Београд или јавно предузеће чији је оснивач Град Београд, због којих је закупцу знатно отежано или онемогућено обављање делатности, за време трајања радова уговорени износ закупнине умањује се за 90%.</w:t>
      </w:r>
    </w:p>
    <w:p w:rsidR="00E97043" w:rsidRPr="00922CC7" w:rsidRDefault="00BA1B95">
      <w:pPr>
        <w:spacing w:after="90"/>
        <w:rPr>
          <w:rFonts w:ascii="Calibri" w:hAnsi="Calibri" w:cs="Calibri"/>
        </w:rPr>
      </w:pPr>
      <w:r w:rsidRPr="00922CC7">
        <w:rPr>
          <w:rFonts w:ascii="Calibri" w:hAnsi="Calibri" w:cs="Calibri"/>
        </w:rPr>
        <w:t>(2) Закупац који одређено време није у могућности да у потпуности користи пословни простор за сврху утврђену уговором, због околности за које није одговоран (искључена струја, вода и др.) може бити ослобођен плаћања закупнине.</w:t>
      </w:r>
    </w:p>
    <w:p w:rsidR="00E97043" w:rsidRPr="00922CC7" w:rsidRDefault="00BA1B95">
      <w:pPr>
        <w:spacing w:after="225"/>
        <w:jc w:val="center"/>
        <w:rPr>
          <w:rFonts w:ascii="Calibri" w:hAnsi="Calibri" w:cs="Calibri"/>
        </w:rPr>
      </w:pPr>
      <w:r w:rsidRPr="00922CC7">
        <w:rPr>
          <w:rFonts w:ascii="Calibri" w:hAnsi="Calibri" w:cs="Calibri"/>
          <w:b/>
        </w:rPr>
        <w:t xml:space="preserve"> </w:t>
      </w:r>
      <w:proofErr w:type="gramStart"/>
      <w:r w:rsidRPr="00922CC7">
        <w:rPr>
          <w:rFonts w:ascii="Calibri" w:hAnsi="Calibri" w:cs="Calibri"/>
          <w:b/>
        </w:rPr>
        <w:t>Члан 9.</w:t>
      </w:r>
      <w:proofErr w:type="gramEnd"/>
      <w:r w:rsidRPr="00922CC7">
        <w:rPr>
          <w:rFonts w:ascii="Calibri" w:hAnsi="Calibri" w:cs="Calibri"/>
          <w:b/>
        </w:rPr>
        <w:t xml:space="preserve"> </w:t>
      </w:r>
    </w:p>
    <w:p w:rsidR="00E97043" w:rsidRPr="00922CC7" w:rsidRDefault="00BA1B95">
      <w:pPr>
        <w:spacing w:after="90"/>
        <w:rPr>
          <w:rFonts w:ascii="Calibri" w:hAnsi="Calibri" w:cs="Calibri"/>
        </w:rPr>
      </w:pPr>
      <w:proofErr w:type="gramStart"/>
      <w:r w:rsidRPr="00922CC7">
        <w:rPr>
          <w:rFonts w:ascii="Calibri" w:hAnsi="Calibri" w:cs="Calibri"/>
        </w:rPr>
        <w:t>Закупац може бити ослобођен плаћања закупнине током периода извођења радова који имају карактер инвестиционог одржавања на закупљеном пословном простору за период док трају радови, а најдуже шест месеци, на основу посебно образложене одлуке градоначелника града Београда.</w:t>
      </w:r>
      <w:proofErr w:type="gramEnd"/>
    </w:p>
    <w:p w:rsidR="00E97043" w:rsidRPr="00922CC7" w:rsidRDefault="00BA1B95">
      <w:pPr>
        <w:spacing w:after="225"/>
        <w:jc w:val="center"/>
        <w:rPr>
          <w:rFonts w:ascii="Calibri" w:hAnsi="Calibri" w:cs="Calibri"/>
        </w:rPr>
      </w:pPr>
      <w:r w:rsidRPr="00922CC7">
        <w:rPr>
          <w:rFonts w:ascii="Calibri" w:hAnsi="Calibri" w:cs="Calibri"/>
          <w:b/>
        </w:rPr>
        <w:t xml:space="preserve"> </w:t>
      </w:r>
      <w:proofErr w:type="gramStart"/>
      <w:r w:rsidRPr="00922CC7">
        <w:rPr>
          <w:rFonts w:ascii="Calibri" w:hAnsi="Calibri" w:cs="Calibri"/>
          <w:b/>
        </w:rPr>
        <w:t>Члан 10.</w:t>
      </w:r>
      <w:proofErr w:type="gramEnd"/>
      <w:r w:rsidRPr="00922CC7">
        <w:rPr>
          <w:rFonts w:ascii="Calibri" w:hAnsi="Calibri" w:cs="Calibri"/>
          <w:b/>
        </w:rPr>
        <w:t xml:space="preserve"> </w:t>
      </w:r>
    </w:p>
    <w:p w:rsidR="00E97043" w:rsidRPr="00922CC7" w:rsidRDefault="00BA1B95">
      <w:pPr>
        <w:spacing w:after="90"/>
        <w:rPr>
          <w:rFonts w:ascii="Calibri" w:hAnsi="Calibri" w:cs="Calibri"/>
        </w:rPr>
      </w:pPr>
      <w:r w:rsidRPr="00922CC7">
        <w:rPr>
          <w:rFonts w:ascii="Calibri" w:hAnsi="Calibri" w:cs="Calibri"/>
        </w:rPr>
        <w:lastRenderedPageBreak/>
        <w:t>Висина закупнине, постигнута на јавном надметању, односно у поступку прикупљања писмених понуда, уколико је виша од закупнине из одлуке, задржава утврђени износ, док висина закупнине из одлуке не достигне висину те закупнине, након чега она прати свако наредно усклађивање закупнина.</w:t>
      </w:r>
    </w:p>
    <w:p w:rsidR="00E97043" w:rsidRPr="00922CC7" w:rsidRDefault="00BA1B95">
      <w:pPr>
        <w:spacing w:after="225"/>
        <w:jc w:val="center"/>
        <w:rPr>
          <w:rFonts w:ascii="Calibri" w:hAnsi="Calibri" w:cs="Calibri"/>
        </w:rPr>
      </w:pPr>
      <w:r w:rsidRPr="00922CC7">
        <w:rPr>
          <w:rFonts w:ascii="Calibri" w:hAnsi="Calibri" w:cs="Calibri"/>
          <w:b/>
        </w:rPr>
        <w:t xml:space="preserve"> </w:t>
      </w:r>
      <w:proofErr w:type="gramStart"/>
      <w:r w:rsidRPr="00922CC7">
        <w:rPr>
          <w:rFonts w:ascii="Calibri" w:hAnsi="Calibri" w:cs="Calibri"/>
          <w:b/>
        </w:rPr>
        <w:t>Члан 11.</w:t>
      </w:r>
      <w:proofErr w:type="gramEnd"/>
      <w:r w:rsidRPr="00922CC7">
        <w:rPr>
          <w:rFonts w:ascii="Calibri" w:hAnsi="Calibri" w:cs="Calibri"/>
          <w:b/>
        </w:rPr>
        <w:t xml:space="preserve"> </w:t>
      </w:r>
    </w:p>
    <w:p w:rsidR="00E97043" w:rsidRPr="00922CC7" w:rsidRDefault="00BA1B95">
      <w:pPr>
        <w:spacing w:after="90"/>
        <w:rPr>
          <w:rFonts w:ascii="Calibri" w:hAnsi="Calibri" w:cs="Calibri"/>
        </w:rPr>
      </w:pPr>
      <w:proofErr w:type="gramStart"/>
      <w:r w:rsidRPr="00922CC7">
        <w:rPr>
          <w:rFonts w:ascii="Calibri" w:hAnsi="Calibri" w:cs="Calibri"/>
        </w:rPr>
        <w:t>Закупци пословног простора закупнину уплаћују на рачун - Приходи од закупа буџета Града Београда.</w:t>
      </w:r>
      <w:proofErr w:type="gramEnd"/>
    </w:p>
    <w:p w:rsidR="00E97043" w:rsidRPr="00922CC7" w:rsidRDefault="00BA1B95">
      <w:pPr>
        <w:spacing w:after="225"/>
        <w:jc w:val="center"/>
        <w:rPr>
          <w:rFonts w:ascii="Calibri" w:hAnsi="Calibri" w:cs="Calibri"/>
        </w:rPr>
      </w:pPr>
      <w:r w:rsidRPr="00922CC7">
        <w:rPr>
          <w:rFonts w:ascii="Calibri" w:hAnsi="Calibri" w:cs="Calibri"/>
          <w:b/>
        </w:rPr>
        <w:t xml:space="preserve"> </w:t>
      </w:r>
      <w:proofErr w:type="gramStart"/>
      <w:r w:rsidRPr="00922CC7">
        <w:rPr>
          <w:rFonts w:ascii="Calibri" w:hAnsi="Calibri" w:cs="Calibri"/>
          <w:b/>
        </w:rPr>
        <w:t>Члан 12.</w:t>
      </w:r>
      <w:proofErr w:type="gramEnd"/>
      <w:r w:rsidRPr="00922CC7">
        <w:rPr>
          <w:rFonts w:ascii="Calibri" w:hAnsi="Calibri" w:cs="Calibri"/>
          <w:b/>
        </w:rPr>
        <w:t xml:space="preserve"> </w:t>
      </w:r>
    </w:p>
    <w:p w:rsidR="00E97043" w:rsidRPr="00922CC7" w:rsidRDefault="00BA1B95">
      <w:pPr>
        <w:spacing w:after="90"/>
        <w:rPr>
          <w:rFonts w:ascii="Calibri" w:hAnsi="Calibri" w:cs="Calibri"/>
        </w:rPr>
      </w:pPr>
      <w:r w:rsidRPr="00922CC7">
        <w:rPr>
          <w:rFonts w:ascii="Calibri" w:hAnsi="Calibri" w:cs="Calibri"/>
        </w:rPr>
        <w:t>(1) За закупце пословног простора који обавезу плаћања закупнине извршавају у року, односно до дана валуте у рачуну за текући месец, износ утврђене закупнине умањује се за износ од 10% у наредном месецу, под условом да немају неизмирених дуговања по основу закупа пословног простора.</w:t>
      </w:r>
    </w:p>
    <w:p w:rsidR="00E97043" w:rsidRPr="00922CC7" w:rsidRDefault="00BA1B95">
      <w:pPr>
        <w:spacing w:after="90"/>
        <w:rPr>
          <w:rFonts w:ascii="Calibri" w:hAnsi="Calibri" w:cs="Calibri"/>
        </w:rPr>
      </w:pPr>
      <w:r w:rsidRPr="00922CC7">
        <w:rPr>
          <w:rFonts w:ascii="Calibri" w:hAnsi="Calibri" w:cs="Calibri"/>
        </w:rPr>
        <w:t>(2) Закупцима пословног простора који имају истакнуту фирму, натпис или ознаку делатности пословног простора на ћириличном писму умањује се износ закупнине за 5%, под условом да немају неизмирених дуговања по основу закупа пословног простора.</w:t>
      </w:r>
    </w:p>
    <w:p w:rsidR="00E97043" w:rsidRPr="00922CC7" w:rsidRDefault="00BA1B95">
      <w:pPr>
        <w:spacing w:after="90"/>
        <w:rPr>
          <w:rFonts w:ascii="Calibri" w:hAnsi="Calibri" w:cs="Calibri"/>
        </w:rPr>
      </w:pPr>
      <w:r w:rsidRPr="00922CC7">
        <w:rPr>
          <w:rFonts w:ascii="Calibri" w:hAnsi="Calibri" w:cs="Calibri"/>
        </w:rPr>
        <w:t xml:space="preserve">(3) Умањење закупнине из става 2. </w:t>
      </w:r>
      <w:proofErr w:type="gramStart"/>
      <w:r w:rsidRPr="00922CC7">
        <w:rPr>
          <w:rFonts w:ascii="Calibri" w:hAnsi="Calibri" w:cs="Calibri"/>
        </w:rPr>
        <w:t>не</w:t>
      </w:r>
      <w:proofErr w:type="gramEnd"/>
      <w:r w:rsidRPr="00922CC7">
        <w:rPr>
          <w:rFonts w:ascii="Calibri" w:hAnsi="Calibri" w:cs="Calibri"/>
        </w:rPr>
        <w:t xml:space="preserve"> примењује се на закупце који већ имају умањену закупнину у складу са чланом 2. </w:t>
      </w:r>
      <w:proofErr w:type="gramStart"/>
      <w:r w:rsidRPr="00922CC7">
        <w:rPr>
          <w:rFonts w:ascii="Calibri" w:hAnsi="Calibri" w:cs="Calibri"/>
        </w:rPr>
        <w:t>ст</w:t>
      </w:r>
      <w:proofErr w:type="gramEnd"/>
      <w:r w:rsidRPr="00922CC7">
        <w:rPr>
          <w:rFonts w:ascii="Calibri" w:hAnsi="Calibri" w:cs="Calibri"/>
        </w:rPr>
        <w:t xml:space="preserve">. 6. </w:t>
      </w:r>
      <w:proofErr w:type="gramStart"/>
      <w:r w:rsidRPr="00922CC7">
        <w:rPr>
          <w:rFonts w:ascii="Calibri" w:hAnsi="Calibri" w:cs="Calibri"/>
        </w:rPr>
        <w:t>и</w:t>
      </w:r>
      <w:proofErr w:type="gramEnd"/>
      <w:r w:rsidRPr="00922CC7">
        <w:rPr>
          <w:rFonts w:ascii="Calibri" w:hAnsi="Calibri" w:cs="Calibri"/>
        </w:rPr>
        <w:t xml:space="preserve"> 7. </w:t>
      </w:r>
      <w:proofErr w:type="gramStart"/>
      <w:r w:rsidRPr="00922CC7">
        <w:rPr>
          <w:rFonts w:ascii="Calibri" w:hAnsi="Calibri" w:cs="Calibri"/>
        </w:rPr>
        <w:t>одлуке</w:t>
      </w:r>
      <w:proofErr w:type="gramEnd"/>
      <w:r w:rsidRPr="00922CC7">
        <w:rPr>
          <w:rFonts w:ascii="Calibri" w:hAnsi="Calibri" w:cs="Calibri"/>
        </w:rPr>
        <w:t xml:space="preserve">. </w:t>
      </w:r>
    </w:p>
    <w:p w:rsidR="00E97043" w:rsidRPr="00922CC7" w:rsidRDefault="00BA1B95">
      <w:pPr>
        <w:spacing w:after="225"/>
        <w:jc w:val="center"/>
        <w:rPr>
          <w:rFonts w:ascii="Calibri" w:hAnsi="Calibri" w:cs="Calibri"/>
        </w:rPr>
      </w:pPr>
      <w:r w:rsidRPr="00922CC7">
        <w:rPr>
          <w:rFonts w:ascii="Calibri" w:hAnsi="Calibri" w:cs="Calibri"/>
          <w:b/>
        </w:rPr>
        <w:t xml:space="preserve"> </w:t>
      </w:r>
      <w:proofErr w:type="gramStart"/>
      <w:r w:rsidRPr="00922CC7">
        <w:rPr>
          <w:rFonts w:ascii="Calibri" w:hAnsi="Calibri" w:cs="Calibri"/>
          <w:b/>
        </w:rPr>
        <w:t>Члан 13.</w:t>
      </w:r>
      <w:proofErr w:type="gramEnd"/>
      <w:r w:rsidRPr="00922CC7">
        <w:rPr>
          <w:rFonts w:ascii="Calibri" w:hAnsi="Calibri" w:cs="Calibri"/>
          <w:b/>
        </w:rPr>
        <w:t xml:space="preserve"> </w:t>
      </w:r>
    </w:p>
    <w:p w:rsidR="00E97043" w:rsidRPr="00922CC7" w:rsidRDefault="00BA1B95">
      <w:pPr>
        <w:spacing w:after="90"/>
        <w:rPr>
          <w:rFonts w:ascii="Calibri" w:hAnsi="Calibri" w:cs="Calibri"/>
        </w:rPr>
      </w:pPr>
      <w:proofErr w:type="gramStart"/>
      <w:r w:rsidRPr="00922CC7">
        <w:rPr>
          <w:rFonts w:ascii="Calibri" w:hAnsi="Calibri" w:cs="Calibri"/>
        </w:rPr>
        <w:t>Ступањем на снагу ове одлуке престаје да важи Одлука о утврђивању закупнина за пословни простор на коме је носилац права јавне својине Град Београд, односно на коме Град Београд има посебна својинска овлашћења ("Службени лист Града Београда", бр. 78/14, 96/14, 43/15, 52/15, 81/15 и 73/16).</w:t>
      </w:r>
      <w:proofErr w:type="gramEnd"/>
      <w:r w:rsidRPr="00922CC7">
        <w:rPr>
          <w:rFonts w:ascii="Calibri" w:hAnsi="Calibri" w:cs="Calibri"/>
        </w:rPr>
        <w:t xml:space="preserve"> </w:t>
      </w:r>
    </w:p>
    <w:p w:rsidR="00E97043" w:rsidRPr="00922CC7" w:rsidRDefault="00BA1B95">
      <w:pPr>
        <w:spacing w:after="225"/>
        <w:jc w:val="center"/>
        <w:rPr>
          <w:rFonts w:ascii="Calibri" w:hAnsi="Calibri" w:cs="Calibri"/>
        </w:rPr>
      </w:pPr>
      <w:r w:rsidRPr="00922CC7">
        <w:rPr>
          <w:rFonts w:ascii="Calibri" w:hAnsi="Calibri" w:cs="Calibri"/>
          <w:b/>
        </w:rPr>
        <w:t xml:space="preserve"> </w:t>
      </w:r>
      <w:proofErr w:type="gramStart"/>
      <w:r w:rsidRPr="00922CC7">
        <w:rPr>
          <w:rFonts w:ascii="Calibri" w:hAnsi="Calibri" w:cs="Calibri"/>
          <w:b/>
        </w:rPr>
        <w:t>Члан 14.</w:t>
      </w:r>
      <w:proofErr w:type="gramEnd"/>
      <w:r w:rsidRPr="00922CC7">
        <w:rPr>
          <w:rFonts w:ascii="Calibri" w:hAnsi="Calibri" w:cs="Calibri"/>
          <w:b/>
        </w:rPr>
        <w:t xml:space="preserve"> </w:t>
      </w:r>
    </w:p>
    <w:p w:rsidR="00E97043" w:rsidRPr="00922CC7" w:rsidRDefault="00BA1B95">
      <w:pPr>
        <w:spacing w:after="90"/>
        <w:rPr>
          <w:rFonts w:ascii="Calibri" w:hAnsi="Calibri" w:cs="Calibri"/>
        </w:rPr>
      </w:pPr>
      <w:proofErr w:type="gramStart"/>
      <w:r w:rsidRPr="00922CC7">
        <w:rPr>
          <w:rFonts w:ascii="Calibri" w:hAnsi="Calibri" w:cs="Calibri"/>
        </w:rPr>
        <w:t>Ова одлука ступа на снагу осмог дана од дана објављивања у "Службеном листу Града Београда".</w:t>
      </w:r>
      <w:proofErr w:type="gramEnd"/>
    </w:p>
    <w:p w:rsidR="00E97043" w:rsidRPr="00922CC7" w:rsidRDefault="00E97043">
      <w:pPr>
        <w:spacing w:after="90"/>
        <w:rPr>
          <w:rFonts w:ascii="Calibri" w:hAnsi="Calibri" w:cs="Calibri"/>
        </w:rPr>
      </w:pPr>
    </w:p>
    <w:p w:rsidR="00E97043" w:rsidRPr="00922CC7" w:rsidRDefault="00BA1B95">
      <w:pPr>
        <w:spacing w:after="45"/>
        <w:jc w:val="center"/>
        <w:rPr>
          <w:rFonts w:ascii="Calibri" w:hAnsi="Calibri" w:cs="Calibri"/>
        </w:rPr>
      </w:pPr>
      <w:r w:rsidRPr="00922CC7">
        <w:rPr>
          <w:rFonts w:ascii="Calibri" w:hAnsi="Calibri" w:cs="Calibri"/>
          <w:b/>
        </w:rPr>
        <w:t xml:space="preserve"> СПИСАК УЛИЦА ПО ЗОНАМА </w:t>
      </w:r>
    </w:p>
    <w:tbl>
      <w:tblPr>
        <w:tblW w:w="0" w:type="auto"/>
        <w:tblCellSpacing w:w="0" w:type="dxa"/>
        <w:tblInd w:w="115" w:type="dxa"/>
        <w:tblBorders>
          <w:top w:val="inset" w:sz="8" w:space="0" w:color="000000"/>
          <w:left w:val="inset" w:sz="8" w:space="0" w:color="000000"/>
          <w:bottom w:val="inset" w:sz="8" w:space="0" w:color="000000"/>
          <w:right w:val="inset" w:sz="8" w:space="0" w:color="000000"/>
        </w:tblBorders>
        <w:tblLook w:val="04A0"/>
      </w:tblPr>
      <w:tblGrid>
        <w:gridCol w:w="9102"/>
      </w:tblGrid>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45"/>
              <w:ind w:left="75"/>
              <w:jc w:val="center"/>
              <w:rPr>
                <w:rFonts w:ascii="Calibri" w:hAnsi="Calibri" w:cs="Calibri"/>
              </w:rPr>
            </w:pPr>
            <w:r w:rsidRPr="00922CC7">
              <w:rPr>
                <w:rFonts w:ascii="Calibri" w:hAnsi="Calibri" w:cs="Calibri"/>
                <w:b/>
              </w:rPr>
              <w:t xml:space="preserve"> ЕКСТРА ЗОНА </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Авијатичарски трг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Андрићев венац</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Балканска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Београдска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Браће Југовића (од Француске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деспота Стефана (до Џорџа Вашингтона)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Булевар краља Александра (до Поп Стојанове)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ослобођења (од Славије до Крушедолске)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Васе Чарапића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Влајковићева (до Светогорске)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Вука Караџића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Главна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Голсвортијева 35 (Пословна зграда)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Господар Јованова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Господска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Грачаничка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Делиградска (до Тиршове)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Делијска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Дечанска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Добрачина (до Браће Југовића)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Доситејева (до Браће Југовића)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Драгослава Јовановића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Ђуре Јакшића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Зелени венац</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Зетска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Змај Јовина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Змај Јовина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Змаја од Ноћаја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Илије Гарашанина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Каменичка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Карађорђева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Катанићева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Кнез Михаилова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Кнеза Милоша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Кнеза Симе Марковића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Коларчева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Кондина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Косовска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Косанчићев венац</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Косовке девојке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Краља Милана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xml:space="preserve">- Краља Петра </w:t>
            </w:r>
            <w:r w:rsidRPr="00922CC7">
              <w:rPr>
                <w:rFonts w:ascii="Calibri" w:hAnsi="Calibri" w:cs="Calibri"/>
              </w:rPr>
              <w:t>I</w:t>
            </w:r>
            <w:r w:rsidRPr="00922CC7">
              <w:rPr>
                <w:rFonts w:ascii="Calibri" w:hAnsi="Calibri" w:cs="Calibri"/>
                <w:sz w:val="21"/>
              </w:rPr>
              <w:t xml:space="preserve"> (до Змаја од Ноћаја) </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Краљице Наталије (до Каменичке)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Крунска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Крушедолска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Курсулина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Лазе Пачуа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Магистратски трг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Македонска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Макензијева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Мајке Јевросиме (до Палмотићеве)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Марка Лека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Масариков трг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Масарикова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Немањина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Николе Спасића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Нушићева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Његошева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Обилићев венац</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Париска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Петра Зрињског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Поп Лукина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Призренска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Пролаз Атина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Пролаз Теразије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Рајићева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Ресавска (до Немањине)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Сава Центар (пасарела)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Савски трг</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Светог Саве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Светозара Марковића (до Немањине)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Светогорска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Скадарска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Сремска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Студентски трг</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Страхињића бана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Таковска до 27. марта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Теразије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Топличин венац</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Трг Николе Пашића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Трг Републике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Узун Миркова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Ускочка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Француска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Хиландарска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Цара Лазара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Царице Милице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Цара Уроша (до Змаја од Ноћаја)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Цетињска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Чика Љубина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45"/>
              <w:ind w:left="75"/>
              <w:jc w:val="center"/>
              <w:rPr>
                <w:rFonts w:ascii="Calibri" w:hAnsi="Calibri" w:cs="Calibri"/>
              </w:rPr>
            </w:pPr>
            <w:r w:rsidRPr="00922CC7">
              <w:rPr>
                <w:rFonts w:ascii="Calibri" w:hAnsi="Calibri" w:cs="Calibri"/>
                <w:b/>
              </w:rPr>
              <w:lastRenderedPageBreak/>
              <w:t xml:space="preserve"> ПРВА ЗОНА </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- 22. октобра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- 27. марта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Авалска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Адмирала Гепрата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Академска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Андре Николића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Антифашистичке борбе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Алексе Ненадовића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Алексиначких рудара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Баба Вишњина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Бежанијска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Београдска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Бирчанинова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Бојанска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Бокељска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Боре Марковића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Боре Станковића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Борислава Пекића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Браничевска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Бранкова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Браће Југовића (до Француске)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Браће Крсмановић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Браће Недића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Брегалничка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Бродарска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Арсенија Чарнојевића (до Омладинских бригада)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деспота Стефана (од Џорџа Вашингтона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Булевар Зорана Ђинђића (до Омладинских бригада)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Зорана Ђинђића 44 и 64 (Пословни центри 21 и 30)</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кнеза Александра Карађорђевића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краља Александра (од Поп Стојанове до Вјекослава Ковача)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маршала Толбухина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Милутина Миланковића (до Омладинских бригада)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Милутина Миланковића 34 и 120 (Пословни центри 23 и 28)</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Михајла Пупина (до Омладинских бригада)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ослобођења (од Крушедолске до Јове Илића)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уметности</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уметности 29 (пословни центар 29)</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Франше д'Епереа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Васе Пелагића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Ватрослава Лисинског</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Велбушка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Вишка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Високог Стевана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Вишњићева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Владетина (до Кнез Данилове)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Влајковићева (од Светогорске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Војводе Бране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Војводе Степе (до Саве Машковића)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Војводе Шупљикца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Војводе Добрњца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Војислава Илића (до Господара Вучића)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Вртларска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Вукова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Гаврила Принципа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Гајева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Генерала Рајевског</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Генерала Хорватовића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Голсвортијева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Господар Јевремова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Господара Вучића (до Војислава Илића)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Грчића Миленка (до Господара Вучића)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Гундулићева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Давидовићева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Далматинска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Делиградска (од Тиршове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Десанке Максимовић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Димитрија Туцовића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Динарска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Добрачина (од Браће Југовића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Добрињска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Доситејева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Доситејева (од Браће Југовића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Достојевског</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Др Милутина Ивковића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Др Александра Костића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Др Драгослава Поповића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Др Петра Марковића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Драже Павловића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Дубљанска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Дубровачка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Дубровачка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Ђердапска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Ђушина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Ђуке Динић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Живка Карабиберовића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Жичка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Загребачка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Задарска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Зарија Вујошевића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Здравка Челара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Земунски пут</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Иванковачка (до Кнез Данилове)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Ивићева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Интернационалних бригада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Јадранска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Јаше Продановића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Јеврејска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Једренска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Јелене Ћетковић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Јована Суботића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Јове Илића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Југ Богданова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Јужни Булевар</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Кајмакчаланска (до Поп Стојанове)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Каленићева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Капетан Мишина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Капетана Радича Петровића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Карађорђев трг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Карађорђева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Караматина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Катићева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Кеј ослобођења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Кичевска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Кларе Цеткин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Кнегиње Зорке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Кнегиње Љубице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Кнеза од Семберије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Козачинског</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Комнен Барјактара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Косовска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Коче Капетана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Коче Поповића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Крајишка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Краља Милутина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xml:space="preserve">- Краља Петра </w:t>
            </w:r>
            <w:r w:rsidRPr="00922CC7">
              <w:rPr>
                <w:rFonts w:ascii="Calibri" w:hAnsi="Calibri" w:cs="Calibri"/>
              </w:rPr>
              <w:t>I</w:t>
            </w:r>
            <w:r w:rsidRPr="00922CC7">
              <w:rPr>
                <w:rFonts w:ascii="Calibri" w:hAnsi="Calibri" w:cs="Calibri"/>
                <w:sz w:val="21"/>
              </w:rPr>
              <w:t xml:space="preserve"> (од Змаја од Ноћаја до краја) </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Краљевића Марка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Краљице Марије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Краљице Наталије (од Каменичке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Кумановска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Ламартинова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Личка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Ломина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Луке Вукаловића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Љубе Стојановића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Маглајска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Мајора Илића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Мајке Јевросиме (од Палмотићеве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Макензијева бб (Градић Пејтон)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Максима Горког (до Господара Вучића)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Марка Орешковића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Маршала Бирјузова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Мачванска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Метохијска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Милентија Поповића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Милешевска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Мике Аласа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Милована Миловановића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Милоша Поцерца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Мирослава Тирша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Михајла Богићевића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Мишарска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Млатишумина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Молерова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Мутапова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Небојшина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Невесињска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Немањина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Николаја Островског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Николе Тесле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Новопазарска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Омладинских бригада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Орачка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Орловића Павла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Охридска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Палмира Тољатија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Палмотићева (до Џорџа Вашингтона)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Панчевачка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Панчићева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Пастерова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Патријарха Варнаве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Петра Кочића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Петроградска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Петра Зрињског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Пећска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Пожаревачка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Пожешка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Поп Стојанова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Поречка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Праховска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Прве пруге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Прилаз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Прерадовићева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Пролаз Албанија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Проте Матеје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Радослава Грујића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Рајачићева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Рељина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Ресавска (од Немањине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Риге од Фере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Рисанска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Рузвелтова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Савска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Саве Машковића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Сазонова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Сарајевска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Свете Поповића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Светозара Марковића (од Немањине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Светозара Милетића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Светосавска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Сењачка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Сибињанин Јанка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Симина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Синђелићева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Скендер бегова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Смиљанићева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Солунска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Соколска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Средачка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Станислава Сремчевића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Станоја Главаша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Старине Новака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Старо сајмиште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Старца Вујадина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Студентска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Тадеуша Кошћушка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Таковска (од 27. марта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Тимочка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Тиршова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Томаша Јежа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Трговачка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Трг Бранка Радичевића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Трнска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Тургењевљева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Ћирила и Методија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Устаничка (до Грчића Миленка)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Франше д'Епереа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Хајдук Вељков венац</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Хаџи Ђерина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Хаџи Милентијева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Хаџи Проданова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Хаџи Рувимова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Херцеговачка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Хумска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Цара Душана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Цара Душана (Земун - до Добровољачке)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xml:space="preserve">- Цара Николаја </w:t>
            </w:r>
            <w:r w:rsidRPr="00922CC7">
              <w:rPr>
                <w:rFonts w:ascii="Calibri" w:hAnsi="Calibri" w:cs="Calibri"/>
              </w:rPr>
              <w:t>II</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Цара Уроша (од Змаја од Ноћаја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Цветна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Цвијићева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Церска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Црногорска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Челопечка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Чича Илијина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Чубрина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Чубурска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Чумићево сокаче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Џона Кенедија (до Булевара Михајла Пупина)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Џорџа Вашингтона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Шантићева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Шафарикова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Шумадијски трг</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Шуматовачка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45"/>
              <w:ind w:left="75"/>
              <w:jc w:val="center"/>
              <w:rPr>
                <w:rFonts w:ascii="Calibri" w:hAnsi="Calibri" w:cs="Calibri"/>
              </w:rPr>
            </w:pPr>
            <w:r w:rsidRPr="00922CC7">
              <w:rPr>
                <w:rFonts w:ascii="Calibri" w:hAnsi="Calibri" w:cs="Calibri"/>
                <w:b/>
              </w:rPr>
              <w:t xml:space="preserve"> ДРУГА ЗОНА </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Ада Хуја - пут за Аду Хују</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Албанске споменице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Александра Глишића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Александра Дубчека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Бачванска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Бело врело</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Београдског батаљона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Бистричка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Благоја Паровића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Боже Јанковића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Боре Продановића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Борисављевићева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Борска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Босе Милићевић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Бранка Крсмановића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Браће Ковач</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Браће Јерковић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Будимска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Арсенија Чарнојевића (од Омладинских бригада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војводе Мишића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др Зорана Ђинђића (од Омладинских бригада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краља Александра (од Вјекослава Ковача до Устаничке)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Милутина Миланковића (од Омладинских бригада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Михајла Пупина (од Омладинских бригада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ослобођења (од Јове Илића до Баштованске)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Валтазара Богишића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Ваљевска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Василија Василијевића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Ватрослава Јагића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Веле Нигринове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Венизелосова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Видска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Виктора Бубња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Вишеградска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Вишњичка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Владете Ковачевића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Владетина (од Кнез Данилове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Владимира Радовановића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Владимира Роловића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Војводе Довезенског</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Војводе Миленка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Војводе Мицка Крстића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Војводе Пријезде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Војводе Скопљанца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Војводе Степе (од Саве Машковића до Булевара Пеке Дапчевића)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Војислава Илића (од Господара Вучића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Вучићев пролаз</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Генерала Жданова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Горњоградска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Господара Вучића (од Војислава Илића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Гостиварска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Гробљанска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Граничарска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Гружанска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Грчића Миленка (од Господара Вучића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Гундулићев венац</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Давида Пајића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Данијелова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Деспота Ђурђа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Добановачка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Драгослава Срејовића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Др Ивана Рибара бр. 91 (ТЦ Козара)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Др Милоша Радојчића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Дринчићева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Дунавска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Дурмиторска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Ђевђелијска (до Тршћанске)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Ђорђа Кратовца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Ђорђа Јовановића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Ђорђа Пантелића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Ђурићева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Жоржа Клемансоа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Заплањска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Захумска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Звечанска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Зрмањска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Иванковачка (од Кнез Данилове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Ивана Мажуранића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Јастребачка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Јелисавете Начић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Јована Бранковића (Батајница)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Јована Миодраговића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Јурија Гагарина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Кајмачаланска (од Поп Стојанове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Карпатска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Карпошева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Кијевска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Кнез Данилова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Кнез Милетина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Колашинска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Комовска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Краљице Катарине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Крижанићева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Крушевачка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Лазе Докића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Лимска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Луја Адамича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Љермонтова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Љешка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Љубе Недића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Љубићка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Љутице Богдана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Мајора Зорана Радосављевића (Батајница)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Максима Горког (од Господара Вучића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Марије Бурсаћ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Мештровићева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Мијачка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Мије Ковачевића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Миленка Веснића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Милорада Бонџулића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Милоша Бандића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Милоша Зечевића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Мира Попаре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Михајла Валтровића (Жарково)</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Мишка Јовановића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Младена Митрића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Наде Димић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Народних хероја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Недељка Чабриновића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Незнаног јунака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Николе Вучете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Новоградска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Обалских радника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Облаковска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Одеска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Озренска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Олге Алкалај</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Орфелинова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Отона Жупанчича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Палмотићева (од Џорџа Вашингтона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Париске комуне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Патријарха Јоаникија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Паунова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Паштровићева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Петроварадинска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Пионирска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Плажа Лидо</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Поручника Спасића и Машере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Првомајска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Прерадовићева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Прешернова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Прибојска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Приморска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Пуковника Миленка Павловића (Батајница)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Рабина Алкалаја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Рада Неимара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Раде Кончара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Раде Кончара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Радничка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Радоја Домановића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Ранкеова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Ртањска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Саве Текелије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Светог Николе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Светозара Радића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Симе Игуманова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Симе Шолаје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Сланачки пут</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Сремских одреда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Стевана Дукића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Стевана Христића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Стевана Марковића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Стеријина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Стјепана Филиповића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Стругарска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Суботичка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Табановачка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Тетовска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Тиквешка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Топаловићева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Топчидерски венац</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Тошин бунар</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Трише Кацлеровића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Уроша Мартиновића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Угриновачка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Устаничка (од Грчића Миленка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Устаничка 64 (пословна зграда)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Учитеља Милоша Јанковића (Звездара)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Фабрисова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Фрушкогорска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Хаџи Николе Живковића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Херцег Стјепана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Цара Душана (Земун - од Добровољачке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Цариградска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Црнотравска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Чарли Чаплина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Чиче Романијског</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Чучук Станина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Џона Кенедија (од Булевара Михајла Пупина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Шилерова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45"/>
              <w:ind w:left="75"/>
              <w:jc w:val="center"/>
              <w:rPr>
                <w:rFonts w:ascii="Calibri" w:hAnsi="Calibri" w:cs="Calibri"/>
              </w:rPr>
            </w:pPr>
            <w:r w:rsidRPr="00922CC7">
              <w:rPr>
                <w:rFonts w:ascii="Calibri" w:hAnsi="Calibri" w:cs="Calibri"/>
                <w:b/>
              </w:rPr>
              <w:t xml:space="preserve"> ТРЕЋА ЗОНА </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- 16. октобра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Алексе Бачванског</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Атанасије Пуље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Батајнички друм</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Богдана Жерајића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Боривоја Стевановића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Борова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Бранка Цветковића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Браће Рибникар</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Браће Срнић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Бранка Баришића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војводе Бојовића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краља Александра (од Устаничке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Пеке Дапчевића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Булевар ослобођења (од Баштованске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Вајара Живојина Лукића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Ванђела Томе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Вељка Дугошевића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Веспучијева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Ветерничка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Видиковачки венац</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Виноградарски венац</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Витезова Карађорђеве звезде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Вишњица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Вишевачка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Вјекослава Ковача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Владе Бајчевића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Водоводска (до Браће Вучковић)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Војводе Богдана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Војводе Ђуровића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Војводе Саватија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Војводе Степе (од Булевара Пеке Дапчевића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Војвођанска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Војвођанска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Војина Ђурашиновића Костје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Врањска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Вукасовићева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Вуковарска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Гандијева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Гарсије Лорке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Генерала Штефаника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Гетеова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Горњачка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Горњоградска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Грамшијева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Грге Јанкеза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Гуњак (Кумодраж)</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Дарвинова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Деспота Ђурђа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Диљска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Добропољска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Донска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др Ивана Рибара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др Недељка Ерцеговца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др Петра Марковића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Дреновачка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Душана Вукасовића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Ђаковачка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Ђевђелијска (од Тршћанске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Ђорђа Вајферта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Жанке Стокић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Жарково</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Живка Давидовића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Заге Маливук (Крњача)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Задругарска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Златиборска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Зрењанински пут</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Игњата Јоба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Излетнички пут</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Истарска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Јабучка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Јасенова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Јаше Игњатовића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Јована Бијелића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Канарево брдо</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Карађорђева (Сланци)</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Кедрова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Кестенова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Клаоничка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Кнеза Мутимира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Космајска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Косте Главинића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Косте Драгићевића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Крајишка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Крфска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Кула Сибињанин Јанка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Кумодрашка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Лазаревачки друм</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Лединачка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Липа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Луке Војводића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Љуба Вучковића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Љубе Давидовића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Љубице Луковић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Магеланова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Македонска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Малешка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Манасијева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Марине Величковић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Маријане Грегоран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Марјановићева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Мата Видаковића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Мате Јерковића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Матице српске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Мачванска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Медаковићева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Милана Вујаклије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Милана Јовановића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Милана Ракића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Милеве Марић Ајнштајн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Милорада Умљеновића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Милорада Шапчанина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Миријевски венац</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Михизова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Мишка Крањца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Младе Босне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Мозерова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Момчила Радивојевића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Мостарска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Насеље Степа Степановић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Недељка Гвозденовића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Нехруова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Нова Галеника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Обреновачка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Оморика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Панчевачки пут</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Панте Срећковића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Партизанске авијације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Патриса Лумумбе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Пеке Павловића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Пере Велимировића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Петра Коњовића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Пере Сегединца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Пере Ћетковића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Петраркина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Пилота Михаила Петровића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Платана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Праховска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Прегревица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Радних акција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Радничка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Радована Симића Циге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Радоја Дакића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Радојке Лакић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Ратка Митровића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Руска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Руска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Савска магистрала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Салвадора Аљендеа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Сање Живановић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Светомира Николајевића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Сибињанин Јанка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Синише Станковића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Скопљанска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Славољуба Вуксановића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Славујев венац</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Слободана Бајића (Земун поље)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Слободанке Данке Савић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Станка Враза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Станка Пауновића Вељка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Стара (Кумодраж)</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Стјепана Љубише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Стојчино брдо</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Титова (Железник)</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Тршћанска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Учитеља Милоша Јанковића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Учитељска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Филипа Вишњића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Цвијићева (Земун)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Церова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Црвених храстова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Школски трг Миријево</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Шпанских бораца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45"/>
              <w:ind w:left="75"/>
              <w:jc w:val="center"/>
              <w:rPr>
                <w:rFonts w:ascii="Calibri" w:hAnsi="Calibri" w:cs="Calibri"/>
              </w:rPr>
            </w:pPr>
            <w:r w:rsidRPr="00922CC7">
              <w:rPr>
                <w:rFonts w:ascii="Calibri" w:hAnsi="Calibri" w:cs="Calibri"/>
                <w:b/>
              </w:rPr>
              <w:t xml:space="preserve"> ЧЕТВРТА ЗОНА </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Акробате Алексића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Алије Алијагића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Батајница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Бели поток</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Бечмен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Борча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Велика Моштаница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Велико село</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Византијска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Водоводска (од Браће Вучковић до краја)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Гочка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Даринке Радовић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Добановци</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Душана Мађарчића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Железник</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Земун поље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Зуце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Кнежевац</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Јајинци</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Котеж</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Крњача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Лештане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Љубомира Ивковића - Шуце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Макиш</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lastRenderedPageBreak/>
              <w:t>- Милорада Драшковића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Обреновачка (Сремчица)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Обреновачка бб (Ледине)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Овча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Ослобођења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Остружница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Падинска скела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Петровчић</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Пиносава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Првобораца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Раковица село</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Ресник</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Рипањ</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Руцка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Рушањ</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Селиште</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Сердар Јанка Вукотића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Сланци</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Сремчица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Стевана Луковића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Сурчин</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Умка</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Угриновци</w:t>
            </w:r>
          </w:p>
        </w:tc>
      </w:tr>
      <w:tr w:rsidR="00E97043" w:rsidRPr="00922CC7">
        <w:trPr>
          <w:trHeight w:val="180"/>
          <w:tblCellSpacing w:w="0" w:type="dxa"/>
        </w:trPr>
        <w:tc>
          <w:tcPr>
            <w:tcW w:w="1004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E97043" w:rsidRPr="00922CC7" w:rsidRDefault="00BA1B95">
            <w:pPr>
              <w:spacing w:after="0"/>
              <w:jc w:val="both"/>
              <w:rPr>
                <w:rFonts w:ascii="Calibri" w:hAnsi="Calibri" w:cs="Calibri"/>
              </w:rPr>
            </w:pPr>
            <w:r w:rsidRPr="00922CC7">
              <w:rPr>
                <w:rFonts w:ascii="Calibri" w:hAnsi="Calibri" w:cs="Calibri"/>
                <w:sz w:val="21"/>
              </w:rPr>
              <w:t>- Фрање Крча (Земун)</w:t>
            </w:r>
          </w:p>
        </w:tc>
      </w:tr>
    </w:tbl>
    <w:p w:rsidR="00E97043" w:rsidRPr="00922CC7" w:rsidRDefault="00854A52">
      <w:pPr>
        <w:spacing w:after="90"/>
        <w:rPr>
          <w:rFonts w:ascii="Calibri" w:hAnsi="Calibri" w:cs="Calibri"/>
        </w:rPr>
      </w:pPr>
      <w:hyperlink r:id="rId4">
        <w:r w:rsidR="00BA1B95" w:rsidRPr="00922CC7">
          <w:rPr>
            <w:rFonts w:ascii="Calibri" w:hAnsi="Calibri" w:cs="Calibri"/>
            <w:b/>
            <w:u w:val="single"/>
          </w:rPr>
          <w:t>© Cekos In, Beograd, www.cekos.rs</w:t>
        </w:r>
      </w:hyperlink>
    </w:p>
    <w:p w:rsidR="00922CC7" w:rsidRPr="00922CC7" w:rsidRDefault="00922CC7">
      <w:pPr>
        <w:spacing w:after="90"/>
        <w:rPr>
          <w:rFonts w:ascii="Calibri" w:hAnsi="Calibri" w:cs="Calibri"/>
        </w:rPr>
      </w:pPr>
    </w:p>
    <w:sectPr w:rsidR="00922CC7" w:rsidRPr="00922CC7" w:rsidSect="0019002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08"/>
  <w:hyphenationZone w:val="425"/>
  <w:characterSpacingControl w:val="doNotCompress"/>
  <w:compat/>
  <w:rsids>
    <w:rsidRoot w:val="00E97043"/>
    <w:rsid w:val="000B2186"/>
    <w:rsid w:val="0017758F"/>
    <w:rsid w:val="0019002A"/>
    <w:rsid w:val="004F3AF6"/>
    <w:rsid w:val="00854A52"/>
    <w:rsid w:val="00922CC7"/>
    <w:rsid w:val="00BA1B95"/>
    <w:rsid w:val="00E97043"/>
    <w:rsid w:val="00FA7C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156082"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156082" w:themeColor="accent1"/>
      <w:spacing w:val="15"/>
      <w:sz w:val="24"/>
      <w:szCs w:val="24"/>
    </w:rPr>
  </w:style>
  <w:style w:type="paragraph" w:styleId="Title">
    <w:name w:val="Title"/>
    <w:basedOn w:val="Normal"/>
    <w:next w:val="Normal"/>
    <w:link w:val="Title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sid w:val="0019002A"/>
    <w:rPr>
      <w:color w:val="467886" w:themeColor="hyperlink"/>
      <w:u w:val="single"/>
    </w:rPr>
  </w:style>
  <w:style w:type="table" w:styleId="TableGrid">
    <w:name w:val="Table Grid"/>
    <w:basedOn w:val="TableNormal"/>
    <w:uiPriority w:val="59"/>
    <w:rsid w:val="001900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ko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3914</Words>
  <Characters>22313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JP Posta Srbije</Company>
  <LinksUpToDate>false</LinksUpToDate>
  <CharactersWithSpaces>26175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D. Rajković</dc:creator>
  <cp:lastModifiedBy>Danijela</cp:lastModifiedBy>
  <cp:revision>3</cp:revision>
  <dcterms:created xsi:type="dcterms:W3CDTF">2024-10-04T09:41:00Z</dcterms:created>
  <dcterms:modified xsi:type="dcterms:W3CDTF">2024-10-04T10:11:00Z</dcterms:modified>
</cp:coreProperties>
</file>